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91" w:rsidRPr="00904A8D" w:rsidRDefault="00AF2491" w:rsidP="008215B9">
      <w:pPr>
        <w:spacing w:after="0"/>
        <w:jc w:val="center"/>
        <w:rPr>
          <w:rFonts w:ascii="Times New Roman" w:hAnsi="Times New Roman" w:cs="Times New Roman"/>
          <w:sz w:val="24"/>
          <w:szCs w:val="24"/>
        </w:rPr>
      </w:pPr>
      <w:r w:rsidRPr="007A6A7D">
        <w:rPr>
          <w:noProof/>
          <w:sz w:val="24"/>
          <w:szCs w:val="24"/>
          <w:lang w:bidi="ml-IN"/>
        </w:rPr>
        <w:drawing>
          <wp:inline distT="0" distB="0" distL="0" distR="0" wp14:anchorId="7E021F9F" wp14:editId="3284188A">
            <wp:extent cx="1060450" cy="692083"/>
            <wp:effectExtent l="0" t="0" r="6350" b="0"/>
            <wp:docPr id="5" name="Picture 5" descr="ke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a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692083"/>
                    </a:xfrm>
                    <a:prstGeom prst="rect">
                      <a:avLst/>
                    </a:prstGeom>
                    <a:noFill/>
                    <a:ln>
                      <a:noFill/>
                    </a:ln>
                  </pic:spPr>
                </pic:pic>
              </a:graphicData>
            </a:graphic>
          </wp:inline>
        </w:drawing>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rFonts w:ascii="Times New Roman" w:hAnsi="Times New Roman" w:cs="Times New Roman"/>
          <w:sz w:val="24"/>
          <w:szCs w:val="24"/>
        </w:rPr>
        <w:tab/>
      </w:r>
      <w:r w:rsidR="00D12949">
        <w:rPr>
          <w:noProof/>
          <w:sz w:val="24"/>
          <w:szCs w:val="24"/>
          <w:lang w:bidi="ml-IN"/>
        </w:rPr>
        <w:drawing>
          <wp:inline distT="0" distB="0" distL="0" distR="0" wp14:anchorId="7D5BDBB7" wp14:editId="4809019A">
            <wp:extent cx="794216" cy="795453"/>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M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515" cy="797755"/>
                    </a:xfrm>
                    <a:prstGeom prst="rect">
                      <a:avLst/>
                    </a:prstGeom>
                  </pic:spPr>
                </pic:pic>
              </a:graphicData>
            </a:graphic>
          </wp:inline>
        </w:drawing>
      </w:r>
    </w:p>
    <w:p w:rsidR="00AF2491" w:rsidRDefault="00684DA9" w:rsidP="00AF2491">
      <w:pPr>
        <w:spacing w:after="0"/>
        <w:jc w:val="center"/>
        <w:rPr>
          <w:rFonts w:ascii="Times New Roman" w:hAnsi="Times New Roman" w:cs="Times New Roman"/>
          <w:b/>
          <w:sz w:val="24"/>
          <w:szCs w:val="24"/>
        </w:rPr>
      </w:pPr>
      <w:r>
        <w:rPr>
          <w:rFonts w:ascii="Times New Roman" w:hAnsi="Times New Roman" w:cs="Times New Roman"/>
          <w:b/>
          <w:sz w:val="24"/>
          <w:szCs w:val="24"/>
        </w:rPr>
        <w:t>STATE EMERGENCY OPERATIONS CENTRE</w:t>
      </w:r>
    </w:p>
    <w:p w:rsidR="00A24BE0" w:rsidRPr="007A6A7D" w:rsidRDefault="00A24BE0" w:rsidP="00AF2491">
      <w:pPr>
        <w:spacing w:after="0"/>
        <w:jc w:val="center"/>
        <w:rPr>
          <w:rFonts w:ascii="Times New Roman" w:hAnsi="Times New Roman" w:cs="Times New Roman"/>
          <w:b/>
          <w:sz w:val="24"/>
          <w:szCs w:val="24"/>
        </w:rPr>
      </w:pPr>
      <w:r>
        <w:rPr>
          <w:rFonts w:ascii="Times New Roman" w:hAnsi="Times New Roman" w:cs="Times New Roman"/>
          <w:b/>
          <w:sz w:val="24"/>
          <w:szCs w:val="24"/>
        </w:rPr>
        <w:t>KERALA STATE DISASTER MANAGEMENT AUTHORITY</w:t>
      </w:r>
    </w:p>
    <w:p w:rsidR="00AF2491" w:rsidRDefault="00AF2491" w:rsidP="00AF2491">
      <w:pPr>
        <w:spacing w:after="0"/>
        <w:jc w:val="center"/>
        <w:rPr>
          <w:rFonts w:ascii="Times New Roman" w:hAnsi="Times New Roman" w:cs="Times New Roman"/>
          <w:b/>
          <w:sz w:val="24"/>
          <w:szCs w:val="24"/>
        </w:rPr>
      </w:pPr>
      <w:r w:rsidRPr="007A6A7D">
        <w:rPr>
          <w:rFonts w:ascii="Times New Roman" w:hAnsi="Times New Roman" w:cs="Times New Roman"/>
          <w:b/>
          <w:sz w:val="24"/>
          <w:szCs w:val="24"/>
        </w:rPr>
        <w:t>Department of Disaster Management, Government of Kerala</w:t>
      </w:r>
    </w:p>
    <w:p w:rsidR="00AF2491" w:rsidRDefault="001D7E7F" w:rsidP="001D7E7F">
      <w:pPr>
        <w:spacing w:after="0"/>
        <w:jc w:val="center"/>
        <w:rPr>
          <w:rFonts w:ascii="Times New Roman" w:hAnsi="Times New Roman" w:cs="Times New Roman"/>
          <w:sz w:val="24"/>
          <w:szCs w:val="24"/>
        </w:rPr>
      </w:pPr>
      <w:r>
        <w:rPr>
          <w:rFonts w:ascii="Times New Roman" w:hAnsi="Times New Roman" w:cs="Times New Roman"/>
          <w:sz w:val="24"/>
          <w:szCs w:val="24"/>
        </w:rPr>
        <w:t xml:space="preserve">ILDM, </w:t>
      </w:r>
      <w:r w:rsidR="00AF2491" w:rsidRPr="007A6A7D">
        <w:rPr>
          <w:rFonts w:ascii="Times New Roman" w:hAnsi="Times New Roman" w:cs="Times New Roman"/>
          <w:sz w:val="24"/>
          <w:szCs w:val="24"/>
        </w:rPr>
        <w:t>PTP Nagar, Thiruvananthapuram, Kerala – 695038</w:t>
      </w:r>
      <w:r>
        <w:rPr>
          <w:rFonts w:ascii="Times New Roman" w:hAnsi="Times New Roman" w:cs="Times New Roman"/>
          <w:sz w:val="24"/>
          <w:szCs w:val="24"/>
        </w:rPr>
        <w:t xml:space="preserve">. </w:t>
      </w:r>
      <w:r w:rsidR="00AF2491" w:rsidRPr="007A6A7D">
        <w:rPr>
          <w:rFonts w:ascii="Times New Roman" w:hAnsi="Times New Roman" w:cs="Times New Roman"/>
          <w:sz w:val="24"/>
          <w:szCs w:val="24"/>
        </w:rPr>
        <w:t xml:space="preserve">Email: </w:t>
      </w:r>
      <w:r w:rsidR="00BF2B72">
        <w:rPr>
          <w:rFonts w:ascii="Times New Roman" w:hAnsi="Times New Roman" w:cs="Times New Roman"/>
          <w:sz w:val="24"/>
          <w:szCs w:val="24"/>
        </w:rPr>
        <w:t>seoc</w:t>
      </w:r>
      <w:r w:rsidR="00AF2491" w:rsidRPr="007A6A7D">
        <w:rPr>
          <w:rFonts w:ascii="Times New Roman" w:hAnsi="Times New Roman" w:cs="Times New Roman"/>
          <w:sz w:val="24"/>
          <w:szCs w:val="24"/>
        </w:rPr>
        <w:t>.gok@gmail.com; Tel/Fax: 0471-2364424</w:t>
      </w:r>
    </w:p>
    <w:p w:rsidR="002D3D85" w:rsidRDefault="002D3D85" w:rsidP="00AF2491">
      <w:pPr>
        <w:spacing w:after="120"/>
        <w:jc w:val="center"/>
        <w:rPr>
          <w:rFonts w:ascii="Times New Roman" w:hAnsi="Times New Roman" w:cs="Times New Roman"/>
          <w:sz w:val="24"/>
          <w:szCs w:val="24"/>
        </w:rPr>
      </w:pPr>
      <w:r>
        <w:rPr>
          <w:rFonts w:ascii="Times New Roman" w:hAnsi="Times New Roman" w:cs="Times New Roman"/>
          <w:sz w:val="24"/>
          <w:szCs w:val="24"/>
        </w:rPr>
        <w:t xml:space="preserve">Website: </w:t>
      </w:r>
      <w:r w:rsidR="00A3533B" w:rsidRPr="00A3533B">
        <w:rPr>
          <w:rFonts w:ascii="Times New Roman" w:hAnsi="Times New Roman" w:cs="Times New Roman"/>
          <w:sz w:val="24"/>
          <w:szCs w:val="24"/>
        </w:rPr>
        <w:t>www.disasterlesskerala.org</w:t>
      </w:r>
    </w:p>
    <w:p w:rsidR="00A3533B" w:rsidRPr="00890C37" w:rsidRDefault="00B053EE" w:rsidP="00AF2491">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w:t>
      </w:r>
      <w:r w:rsidR="00A3533B" w:rsidRPr="00890C37">
        <w:rPr>
          <w:rFonts w:ascii="Times New Roman" w:hAnsi="Times New Roman" w:cs="Times New Roman"/>
          <w:b/>
          <w:sz w:val="24"/>
          <w:szCs w:val="24"/>
          <w:u w:val="single"/>
        </w:rPr>
        <w:t>dvertisement</w:t>
      </w:r>
    </w:p>
    <w:p w:rsidR="00055DF3" w:rsidRDefault="00055DF3" w:rsidP="00AE36F3">
      <w:pPr>
        <w:spacing w:after="120"/>
        <w:jc w:val="both"/>
        <w:rPr>
          <w:rFonts w:ascii="Times New Roman" w:hAnsi="Times New Roman" w:cs="Times New Roman"/>
          <w:sz w:val="24"/>
          <w:szCs w:val="24"/>
        </w:rPr>
      </w:pPr>
      <w:r w:rsidRPr="007A6A7D">
        <w:rPr>
          <w:rFonts w:ascii="Times New Roman" w:hAnsi="Times New Roman" w:cs="Times New Roman"/>
          <w:sz w:val="24"/>
          <w:szCs w:val="24"/>
        </w:rPr>
        <w:t xml:space="preserve">Applications are invited from </w:t>
      </w:r>
      <w:r w:rsidR="00517F01">
        <w:rPr>
          <w:rFonts w:ascii="Times New Roman" w:hAnsi="Times New Roman" w:cs="Times New Roman"/>
          <w:sz w:val="24"/>
          <w:szCs w:val="24"/>
        </w:rPr>
        <w:t>qualified</w:t>
      </w:r>
      <w:r w:rsidR="00B053EE">
        <w:rPr>
          <w:rFonts w:ascii="Times New Roman" w:hAnsi="Times New Roman" w:cs="Times New Roman"/>
          <w:sz w:val="24"/>
          <w:szCs w:val="24"/>
        </w:rPr>
        <w:t xml:space="preserve"> candidates for the post of </w:t>
      </w:r>
      <w:r w:rsidR="001F23DF">
        <w:rPr>
          <w:rFonts w:ascii="Times New Roman" w:hAnsi="Times New Roman" w:cs="Times New Roman"/>
          <w:sz w:val="24"/>
          <w:szCs w:val="24"/>
        </w:rPr>
        <w:t>Hazard Analyst</w:t>
      </w:r>
      <w:r w:rsidR="00B053EE">
        <w:rPr>
          <w:rFonts w:ascii="Times New Roman" w:hAnsi="Times New Roman" w:cs="Times New Roman"/>
          <w:sz w:val="24"/>
          <w:szCs w:val="24"/>
        </w:rPr>
        <w:t xml:space="preserve"> in </w:t>
      </w:r>
      <w:r w:rsidR="001F23DF">
        <w:rPr>
          <w:rFonts w:ascii="Times New Roman" w:hAnsi="Times New Roman" w:cs="Times New Roman"/>
          <w:sz w:val="24"/>
          <w:szCs w:val="24"/>
        </w:rPr>
        <w:t>various District</w:t>
      </w:r>
      <w:r w:rsidR="00684DA9">
        <w:rPr>
          <w:rFonts w:ascii="Times New Roman" w:hAnsi="Times New Roman" w:cs="Times New Roman"/>
          <w:sz w:val="24"/>
          <w:szCs w:val="24"/>
        </w:rPr>
        <w:t xml:space="preserve"> Emergency Operations Centre</w:t>
      </w:r>
      <w:r w:rsidR="001F23DF">
        <w:rPr>
          <w:rFonts w:ascii="Times New Roman" w:hAnsi="Times New Roman" w:cs="Times New Roman"/>
          <w:sz w:val="24"/>
          <w:szCs w:val="24"/>
        </w:rPr>
        <w:t>s</w:t>
      </w:r>
      <w:r w:rsidR="0061175B" w:rsidRPr="007A6A7D">
        <w:rPr>
          <w:rFonts w:ascii="Times New Roman" w:hAnsi="Times New Roman" w:cs="Times New Roman"/>
          <w:sz w:val="24"/>
          <w:szCs w:val="24"/>
        </w:rPr>
        <w:t>.</w:t>
      </w:r>
      <w:r w:rsidR="00A3533B">
        <w:rPr>
          <w:rFonts w:ascii="Times New Roman" w:hAnsi="Times New Roman" w:cs="Times New Roman"/>
          <w:sz w:val="24"/>
          <w:szCs w:val="24"/>
        </w:rPr>
        <w:t xml:space="preserve"> </w:t>
      </w:r>
      <w:r w:rsidR="00472DC7">
        <w:rPr>
          <w:rFonts w:ascii="Times New Roman" w:hAnsi="Times New Roman" w:cs="Times New Roman"/>
          <w:sz w:val="24"/>
          <w:szCs w:val="24"/>
        </w:rPr>
        <w:t>Interested and eligible candidates may apply for the post based on the qualifications given below within the stipulated time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420"/>
        <w:gridCol w:w="2123"/>
        <w:gridCol w:w="2268"/>
        <w:gridCol w:w="4252"/>
        <w:gridCol w:w="1845"/>
        <w:gridCol w:w="1635"/>
      </w:tblGrid>
      <w:tr w:rsidR="001D7E7F" w:rsidRPr="008074EE" w:rsidTr="0068659F">
        <w:tc>
          <w:tcPr>
            <w:tcW w:w="420" w:type="pct"/>
            <w:shd w:val="clear" w:color="auto" w:fill="auto"/>
            <w:vAlign w:val="center"/>
          </w:tcPr>
          <w:p w:rsidR="00200602" w:rsidRPr="008074EE" w:rsidRDefault="00200602" w:rsidP="002006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Post </w:t>
            </w:r>
            <w:r w:rsidRPr="008074EE">
              <w:rPr>
                <w:rFonts w:ascii="Times New Roman" w:hAnsi="Times New Roman" w:cs="Times New Roman"/>
                <w:b/>
                <w:sz w:val="24"/>
                <w:szCs w:val="24"/>
              </w:rPr>
              <w:t xml:space="preserve"> No</w:t>
            </w:r>
          </w:p>
        </w:tc>
        <w:tc>
          <w:tcPr>
            <w:tcW w:w="480" w:type="pct"/>
            <w:shd w:val="clear" w:color="auto" w:fill="auto"/>
            <w:vAlign w:val="center"/>
          </w:tcPr>
          <w:p w:rsidR="00200602" w:rsidRPr="008074EE" w:rsidRDefault="00200602" w:rsidP="00200602">
            <w:pPr>
              <w:spacing w:after="0" w:line="240" w:lineRule="auto"/>
              <w:jc w:val="center"/>
              <w:rPr>
                <w:rFonts w:ascii="Times New Roman" w:hAnsi="Times New Roman" w:cs="Times New Roman"/>
                <w:b/>
                <w:sz w:val="24"/>
                <w:szCs w:val="24"/>
              </w:rPr>
            </w:pPr>
            <w:r w:rsidRPr="008074EE">
              <w:rPr>
                <w:rFonts w:ascii="Times New Roman" w:hAnsi="Times New Roman" w:cs="Times New Roman"/>
                <w:b/>
                <w:sz w:val="24"/>
                <w:szCs w:val="24"/>
              </w:rPr>
              <w:t>Post</w:t>
            </w:r>
          </w:p>
        </w:tc>
        <w:tc>
          <w:tcPr>
            <w:tcW w:w="718" w:type="pct"/>
            <w:shd w:val="clear" w:color="auto" w:fill="auto"/>
            <w:vAlign w:val="center"/>
          </w:tcPr>
          <w:p w:rsidR="00200602" w:rsidRPr="008074EE" w:rsidRDefault="00200602" w:rsidP="00200602">
            <w:pPr>
              <w:spacing w:after="0" w:line="240" w:lineRule="auto"/>
              <w:jc w:val="center"/>
              <w:rPr>
                <w:rFonts w:ascii="Times New Roman" w:hAnsi="Times New Roman" w:cs="Times New Roman"/>
                <w:b/>
                <w:sz w:val="24"/>
                <w:szCs w:val="24"/>
              </w:rPr>
            </w:pPr>
            <w:r w:rsidRPr="008074EE">
              <w:rPr>
                <w:rFonts w:ascii="Times New Roman" w:hAnsi="Times New Roman" w:cs="Times New Roman"/>
                <w:b/>
                <w:sz w:val="24"/>
                <w:szCs w:val="24"/>
              </w:rPr>
              <w:t>No. of vacancies</w:t>
            </w:r>
          </w:p>
        </w:tc>
        <w:tc>
          <w:tcPr>
            <w:tcW w:w="767" w:type="pct"/>
            <w:shd w:val="clear" w:color="auto" w:fill="auto"/>
            <w:vAlign w:val="center"/>
          </w:tcPr>
          <w:p w:rsidR="00200602" w:rsidRPr="008074EE" w:rsidRDefault="00200602" w:rsidP="00200602">
            <w:pPr>
              <w:spacing w:after="0" w:line="240" w:lineRule="auto"/>
              <w:jc w:val="center"/>
              <w:rPr>
                <w:rFonts w:ascii="Times New Roman" w:hAnsi="Times New Roman" w:cs="Times New Roman"/>
                <w:b/>
                <w:sz w:val="24"/>
                <w:szCs w:val="24"/>
              </w:rPr>
            </w:pPr>
            <w:r w:rsidRPr="008074EE">
              <w:rPr>
                <w:rFonts w:ascii="Times New Roman" w:hAnsi="Times New Roman" w:cs="Times New Roman"/>
                <w:b/>
                <w:sz w:val="24"/>
                <w:szCs w:val="24"/>
              </w:rPr>
              <w:t>Salary/month/head</w:t>
            </w:r>
          </w:p>
        </w:tc>
        <w:tc>
          <w:tcPr>
            <w:tcW w:w="1438" w:type="pct"/>
            <w:shd w:val="clear" w:color="auto" w:fill="auto"/>
            <w:vAlign w:val="center"/>
          </w:tcPr>
          <w:p w:rsidR="00200602" w:rsidRPr="008074EE" w:rsidRDefault="00200602" w:rsidP="00200602">
            <w:pPr>
              <w:spacing w:after="0" w:line="240" w:lineRule="auto"/>
              <w:jc w:val="center"/>
              <w:rPr>
                <w:rFonts w:ascii="Times New Roman" w:hAnsi="Times New Roman" w:cs="Times New Roman"/>
                <w:b/>
                <w:sz w:val="24"/>
                <w:szCs w:val="24"/>
              </w:rPr>
            </w:pPr>
            <w:r w:rsidRPr="008074EE">
              <w:rPr>
                <w:rFonts w:ascii="Times New Roman" w:hAnsi="Times New Roman" w:cs="Times New Roman"/>
                <w:b/>
                <w:sz w:val="24"/>
                <w:szCs w:val="24"/>
              </w:rPr>
              <w:t>Mandatory qualifications</w:t>
            </w:r>
          </w:p>
        </w:tc>
        <w:tc>
          <w:tcPr>
            <w:tcW w:w="624" w:type="pct"/>
            <w:shd w:val="clear" w:color="auto" w:fill="auto"/>
            <w:vAlign w:val="center"/>
          </w:tcPr>
          <w:p w:rsidR="00200602" w:rsidRPr="008074EE" w:rsidRDefault="00200602" w:rsidP="002006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Experience</w:t>
            </w:r>
          </w:p>
        </w:tc>
        <w:tc>
          <w:tcPr>
            <w:tcW w:w="553" w:type="pct"/>
            <w:vAlign w:val="center"/>
          </w:tcPr>
          <w:p w:rsidR="00200602" w:rsidRDefault="00200602" w:rsidP="001A24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Age as on </w:t>
            </w:r>
            <w:r w:rsidR="001A24E1">
              <w:rPr>
                <w:rFonts w:ascii="Times New Roman" w:hAnsi="Times New Roman" w:cs="Times New Roman"/>
                <w:b/>
                <w:sz w:val="24"/>
                <w:szCs w:val="24"/>
              </w:rPr>
              <w:t>July</w:t>
            </w:r>
            <w:r w:rsidR="008F37AB">
              <w:rPr>
                <w:rFonts w:ascii="Times New Roman" w:hAnsi="Times New Roman" w:cs="Times New Roman"/>
                <w:b/>
                <w:sz w:val="24"/>
                <w:szCs w:val="24"/>
              </w:rPr>
              <w:t xml:space="preserve"> 201</w:t>
            </w:r>
            <w:r w:rsidR="001A24E1">
              <w:rPr>
                <w:rFonts w:ascii="Times New Roman" w:hAnsi="Times New Roman" w:cs="Times New Roman"/>
                <w:b/>
                <w:sz w:val="24"/>
                <w:szCs w:val="24"/>
              </w:rPr>
              <w:t>7</w:t>
            </w:r>
            <w:r>
              <w:rPr>
                <w:rFonts w:ascii="Times New Roman" w:hAnsi="Times New Roman" w:cs="Times New Roman"/>
                <w:b/>
                <w:sz w:val="24"/>
                <w:szCs w:val="24"/>
              </w:rPr>
              <w:t>*</w:t>
            </w:r>
          </w:p>
        </w:tc>
      </w:tr>
      <w:tr w:rsidR="001D7E7F" w:rsidRPr="008074EE" w:rsidTr="0068659F">
        <w:tc>
          <w:tcPr>
            <w:tcW w:w="420" w:type="pct"/>
            <w:shd w:val="clear" w:color="auto" w:fill="auto"/>
            <w:vAlign w:val="center"/>
          </w:tcPr>
          <w:p w:rsidR="00200602" w:rsidRPr="008074EE" w:rsidRDefault="00200602" w:rsidP="008074EE">
            <w:pPr>
              <w:spacing w:after="0" w:line="240" w:lineRule="auto"/>
              <w:jc w:val="center"/>
              <w:rPr>
                <w:rFonts w:ascii="Times New Roman" w:hAnsi="Times New Roman" w:cs="Times New Roman"/>
                <w:sz w:val="24"/>
                <w:szCs w:val="24"/>
              </w:rPr>
            </w:pPr>
            <w:r w:rsidRPr="008074EE">
              <w:rPr>
                <w:rFonts w:ascii="Times New Roman" w:hAnsi="Times New Roman" w:cs="Times New Roman"/>
                <w:sz w:val="24"/>
                <w:szCs w:val="24"/>
              </w:rPr>
              <w:t>1</w:t>
            </w:r>
            <w:r w:rsidR="002F6970">
              <w:rPr>
                <w:rFonts w:ascii="Times New Roman" w:hAnsi="Times New Roman" w:cs="Times New Roman"/>
                <w:sz w:val="24"/>
                <w:szCs w:val="24"/>
              </w:rPr>
              <w:t xml:space="preserve"> to 10 </w:t>
            </w:r>
            <w:r w:rsidR="00F70D19">
              <w:rPr>
                <w:rFonts w:ascii="Times New Roman" w:hAnsi="Times New Roman" w:cs="Times New Roman"/>
                <w:sz w:val="24"/>
                <w:szCs w:val="24"/>
              </w:rPr>
              <w:t>/2017</w:t>
            </w:r>
          </w:p>
        </w:tc>
        <w:tc>
          <w:tcPr>
            <w:tcW w:w="480" w:type="pct"/>
            <w:shd w:val="clear" w:color="auto" w:fill="auto"/>
            <w:vAlign w:val="center"/>
          </w:tcPr>
          <w:p w:rsidR="00200602" w:rsidRPr="008074EE" w:rsidRDefault="00200FF3" w:rsidP="008074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Hazard Analyst </w:t>
            </w:r>
            <w:r w:rsidR="002D63A4">
              <w:rPr>
                <w:rFonts w:ascii="Times New Roman" w:hAnsi="Times New Roman" w:cs="Times New Roman"/>
                <w:sz w:val="24"/>
                <w:szCs w:val="24"/>
              </w:rPr>
              <w:t xml:space="preserve">(Scientific post - </w:t>
            </w:r>
            <w:r w:rsidR="00A238D6">
              <w:rPr>
                <w:rFonts w:ascii="Times New Roman" w:hAnsi="Times New Roman" w:cs="Times New Roman"/>
                <w:sz w:val="24"/>
                <w:szCs w:val="24"/>
              </w:rPr>
              <w:t>on contract</w:t>
            </w:r>
            <w:r w:rsidR="002D63A4">
              <w:rPr>
                <w:rFonts w:ascii="Times New Roman" w:hAnsi="Times New Roman" w:cs="Times New Roman"/>
                <w:sz w:val="24"/>
                <w:szCs w:val="24"/>
              </w:rPr>
              <w:t>)</w:t>
            </w:r>
          </w:p>
        </w:tc>
        <w:tc>
          <w:tcPr>
            <w:tcW w:w="718" w:type="pct"/>
            <w:shd w:val="clear" w:color="auto" w:fill="auto"/>
            <w:vAlign w:val="center"/>
          </w:tcPr>
          <w:p w:rsidR="001A24E1" w:rsidRPr="001A24E1" w:rsidRDefault="001A24E1" w:rsidP="008074EE">
            <w:pPr>
              <w:spacing w:after="0" w:line="240" w:lineRule="auto"/>
              <w:jc w:val="center"/>
              <w:rPr>
                <w:rFonts w:ascii="Times New Roman" w:hAnsi="Times New Roman" w:cs="Times New Roman"/>
                <w:sz w:val="24"/>
                <w:szCs w:val="24"/>
              </w:rPr>
            </w:pPr>
            <w:r w:rsidRPr="001A24E1">
              <w:rPr>
                <w:rFonts w:ascii="Times New Roman" w:hAnsi="Times New Roman" w:cs="Times New Roman"/>
                <w:sz w:val="24"/>
                <w:szCs w:val="24"/>
              </w:rPr>
              <w:t>10</w:t>
            </w:r>
          </w:p>
          <w:p w:rsidR="00200602" w:rsidRPr="008074EE" w:rsidRDefault="001A24E1" w:rsidP="008074EE">
            <w:pPr>
              <w:spacing w:after="0" w:line="240" w:lineRule="auto"/>
              <w:jc w:val="center"/>
              <w:rPr>
                <w:rFonts w:ascii="Times New Roman" w:hAnsi="Times New Roman" w:cs="Times New Roman"/>
                <w:sz w:val="24"/>
                <w:szCs w:val="24"/>
              </w:rPr>
            </w:pPr>
            <w:r w:rsidRPr="001A24E1">
              <w:rPr>
                <w:rFonts w:ascii="Times New Roman" w:hAnsi="Times New Roman" w:cs="Times New Roman"/>
                <w:sz w:val="24"/>
                <w:szCs w:val="24"/>
              </w:rPr>
              <w:t>(</w:t>
            </w:r>
            <w:r w:rsidRPr="001A24E1">
              <w:rPr>
                <w:rFonts w:ascii="Times New Roman" w:hAnsi="Times New Roman" w:cs="Times New Roman"/>
                <w:sz w:val="24"/>
                <w:szCs w:val="24"/>
              </w:rPr>
              <w:t xml:space="preserve">1 each at Thiruvananthapuram, </w:t>
            </w:r>
            <w:proofErr w:type="spellStart"/>
            <w:r w:rsidRPr="001A24E1">
              <w:rPr>
                <w:rFonts w:ascii="Times New Roman" w:hAnsi="Times New Roman" w:cs="Times New Roman"/>
                <w:sz w:val="24"/>
                <w:szCs w:val="24"/>
              </w:rPr>
              <w:t>Pathanamthitta</w:t>
            </w:r>
            <w:proofErr w:type="spellEnd"/>
            <w:r w:rsidRPr="001A24E1">
              <w:rPr>
                <w:rFonts w:ascii="Times New Roman" w:hAnsi="Times New Roman" w:cs="Times New Roman"/>
                <w:sz w:val="24"/>
                <w:szCs w:val="24"/>
              </w:rPr>
              <w:t xml:space="preserve">, Alappuzha, Kottayam, Idukki, Thrissur, Palakkad, Malappuram, Kannur and </w:t>
            </w:r>
            <w:proofErr w:type="spellStart"/>
            <w:r w:rsidRPr="001A24E1">
              <w:rPr>
                <w:rFonts w:ascii="Times New Roman" w:hAnsi="Times New Roman" w:cs="Times New Roman"/>
                <w:sz w:val="24"/>
                <w:szCs w:val="24"/>
              </w:rPr>
              <w:t>Kasargod</w:t>
            </w:r>
            <w:proofErr w:type="spellEnd"/>
            <w:r>
              <w:rPr>
                <w:rFonts w:ascii="Times New Roman" w:hAnsi="Times New Roman" w:cs="Times New Roman"/>
                <w:sz w:val="24"/>
                <w:szCs w:val="24"/>
              </w:rPr>
              <w:t>)</w:t>
            </w:r>
          </w:p>
        </w:tc>
        <w:tc>
          <w:tcPr>
            <w:tcW w:w="767" w:type="pct"/>
            <w:shd w:val="clear" w:color="auto" w:fill="auto"/>
            <w:vAlign w:val="center"/>
          </w:tcPr>
          <w:p w:rsidR="00200602" w:rsidRPr="003E5ED5" w:rsidRDefault="00200FF3" w:rsidP="00585F08">
            <w:pPr>
              <w:spacing w:after="0" w:line="240" w:lineRule="auto"/>
              <w:jc w:val="center"/>
              <w:rPr>
                <w:rFonts w:ascii="Times New Roman" w:hAnsi="Times New Roman" w:cs="Times New Roman"/>
                <w:sz w:val="24"/>
                <w:szCs w:val="24"/>
              </w:rPr>
            </w:pPr>
            <w:r w:rsidRPr="003E5ED5">
              <w:rPr>
                <w:rFonts w:ascii="Times New Roman" w:hAnsi="Times New Roman" w:cs="Times New Roman"/>
                <w:sz w:val="24"/>
                <w:szCs w:val="24"/>
              </w:rPr>
              <w:t>As recommended by the selection committee</w:t>
            </w:r>
            <w:r w:rsidR="003E5ED5" w:rsidRPr="003E5ED5">
              <w:rPr>
                <w:rFonts w:ascii="Times New Roman" w:hAnsi="Times New Roman" w:cs="Times New Roman"/>
                <w:sz w:val="24"/>
                <w:szCs w:val="24"/>
              </w:rPr>
              <w:t xml:space="preserve"> with</w:t>
            </w:r>
            <w:r w:rsidR="003E5ED5">
              <w:rPr>
                <w:rFonts w:ascii="Times New Roman" w:hAnsi="Times New Roman" w:cs="Times New Roman"/>
                <w:sz w:val="24"/>
                <w:szCs w:val="24"/>
              </w:rPr>
              <w:t>in</w:t>
            </w:r>
            <w:r w:rsidR="003E5ED5" w:rsidRPr="003E5ED5">
              <w:rPr>
                <w:rFonts w:ascii="Times New Roman" w:hAnsi="Times New Roman" w:cs="Times New Roman"/>
                <w:sz w:val="24"/>
                <w:szCs w:val="24"/>
              </w:rPr>
              <w:t xml:space="preserve"> the maximum </w:t>
            </w:r>
            <w:r w:rsidR="003E5ED5">
              <w:rPr>
                <w:rFonts w:ascii="Times New Roman" w:hAnsi="Times New Roman" w:cs="Times New Roman"/>
                <w:sz w:val="24"/>
                <w:szCs w:val="24"/>
              </w:rPr>
              <w:t xml:space="preserve">limit </w:t>
            </w:r>
            <w:r w:rsidR="003E5ED5" w:rsidRPr="003E5ED5">
              <w:rPr>
                <w:rFonts w:ascii="Times New Roman" w:hAnsi="Times New Roman" w:cs="Times New Roman"/>
                <w:sz w:val="24"/>
                <w:szCs w:val="24"/>
              </w:rPr>
              <w:t>of ₹40,000/month</w:t>
            </w:r>
            <w:r w:rsidR="00585F08">
              <w:rPr>
                <w:rFonts w:ascii="Times New Roman" w:hAnsi="Times New Roman" w:cs="Times New Roman"/>
                <w:sz w:val="24"/>
                <w:szCs w:val="24"/>
              </w:rPr>
              <w:t xml:space="preserve"> based on skills, </w:t>
            </w:r>
            <w:r w:rsidR="003E5ED5">
              <w:rPr>
                <w:rFonts w:ascii="Times New Roman" w:hAnsi="Times New Roman" w:cs="Times New Roman"/>
                <w:sz w:val="24"/>
                <w:szCs w:val="24"/>
              </w:rPr>
              <w:t>qualifications</w:t>
            </w:r>
            <w:r w:rsidR="00585F08">
              <w:rPr>
                <w:rFonts w:ascii="Times New Roman" w:hAnsi="Times New Roman" w:cs="Times New Roman"/>
                <w:sz w:val="24"/>
                <w:szCs w:val="24"/>
              </w:rPr>
              <w:t xml:space="preserve"> and experience</w:t>
            </w:r>
          </w:p>
        </w:tc>
        <w:tc>
          <w:tcPr>
            <w:tcW w:w="1438" w:type="pct"/>
            <w:shd w:val="clear" w:color="auto" w:fill="auto"/>
            <w:vAlign w:val="center"/>
          </w:tcPr>
          <w:p w:rsidR="00200602" w:rsidRPr="008074EE" w:rsidRDefault="00200602" w:rsidP="00200F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Earth</w:t>
            </w:r>
            <w:r w:rsidR="00200FF3">
              <w:rPr>
                <w:rFonts w:ascii="Times New Roman" w:hAnsi="Times New Roman" w:cs="Times New Roman"/>
                <w:sz w:val="24"/>
                <w:szCs w:val="24"/>
              </w:rPr>
              <w:t>/Environmental</w:t>
            </w:r>
            <w:r>
              <w:rPr>
                <w:rFonts w:ascii="Times New Roman" w:hAnsi="Times New Roman" w:cs="Times New Roman"/>
                <w:sz w:val="24"/>
                <w:szCs w:val="24"/>
              </w:rPr>
              <w:t xml:space="preserve"> Sciences</w:t>
            </w:r>
            <w:r w:rsidR="00200FF3">
              <w:rPr>
                <w:rFonts w:ascii="Times New Roman" w:hAnsi="Times New Roman" w:cs="Times New Roman"/>
                <w:sz w:val="24"/>
                <w:szCs w:val="24"/>
              </w:rPr>
              <w:t xml:space="preserve">, </w:t>
            </w:r>
            <w:proofErr w:type="spellStart"/>
            <w:r w:rsidR="00200FF3">
              <w:rPr>
                <w:rFonts w:ascii="Times New Roman" w:hAnsi="Times New Roman" w:cs="Times New Roman"/>
                <w:sz w:val="24"/>
                <w:szCs w:val="24"/>
              </w:rPr>
              <w:t>M.Sc</w:t>
            </w:r>
            <w:proofErr w:type="spellEnd"/>
            <w:r w:rsidR="00200FF3">
              <w:rPr>
                <w:rFonts w:ascii="Times New Roman" w:hAnsi="Times New Roman" w:cs="Times New Roman"/>
                <w:sz w:val="24"/>
                <w:szCs w:val="24"/>
              </w:rPr>
              <w:t xml:space="preserve"> Meteorology, Atmospheric Sciences, Climate Change, Master in Public Health, </w:t>
            </w:r>
            <w:proofErr w:type="spellStart"/>
            <w:r w:rsidR="00200FF3">
              <w:rPr>
                <w:rFonts w:ascii="Times New Roman" w:hAnsi="Times New Roman" w:cs="Times New Roman"/>
                <w:sz w:val="24"/>
                <w:szCs w:val="24"/>
              </w:rPr>
              <w:t>M.Sc</w:t>
            </w:r>
            <w:proofErr w:type="spellEnd"/>
            <w:r w:rsidR="00200FF3">
              <w:rPr>
                <w:rFonts w:ascii="Times New Roman" w:hAnsi="Times New Roman" w:cs="Times New Roman"/>
                <w:sz w:val="24"/>
                <w:szCs w:val="24"/>
              </w:rPr>
              <w:t xml:space="preserve"> Disaster Management. PhD/</w:t>
            </w:r>
            <w:proofErr w:type="spellStart"/>
            <w:r w:rsidR="00200FF3">
              <w:rPr>
                <w:rFonts w:ascii="Times New Roman" w:hAnsi="Times New Roman" w:cs="Times New Roman"/>
                <w:sz w:val="24"/>
                <w:szCs w:val="24"/>
              </w:rPr>
              <w:t>M.Phil</w:t>
            </w:r>
            <w:proofErr w:type="spellEnd"/>
            <w:r w:rsidR="00200FF3">
              <w:rPr>
                <w:rFonts w:ascii="Times New Roman" w:hAnsi="Times New Roman" w:cs="Times New Roman"/>
                <w:sz w:val="24"/>
                <w:szCs w:val="24"/>
              </w:rPr>
              <w:t>/MA/</w:t>
            </w:r>
            <w:proofErr w:type="spellStart"/>
            <w:r w:rsidR="00200FF3">
              <w:rPr>
                <w:rFonts w:ascii="Times New Roman" w:hAnsi="Times New Roman" w:cs="Times New Roman"/>
                <w:sz w:val="24"/>
                <w:szCs w:val="24"/>
              </w:rPr>
              <w:t>M.Sc</w:t>
            </w:r>
            <w:proofErr w:type="spellEnd"/>
            <w:r w:rsidR="00200FF3">
              <w:rPr>
                <w:rFonts w:ascii="Times New Roman" w:hAnsi="Times New Roman" w:cs="Times New Roman"/>
                <w:sz w:val="24"/>
                <w:szCs w:val="24"/>
              </w:rPr>
              <w:t xml:space="preserve"> Psychology or </w:t>
            </w:r>
            <w:proofErr w:type="spellStart"/>
            <w:r w:rsidR="00200FF3">
              <w:rPr>
                <w:rFonts w:ascii="Times New Roman" w:hAnsi="Times New Roman" w:cs="Times New Roman"/>
                <w:sz w:val="24"/>
                <w:szCs w:val="24"/>
              </w:rPr>
              <w:t>B.Tech</w:t>
            </w:r>
            <w:proofErr w:type="spellEnd"/>
            <w:r w:rsidR="00200FF3">
              <w:rPr>
                <w:rFonts w:ascii="Times New Roman" w:hAnsi="Times New Roman" w:cs="Times New Roman"/>
                <w:sz w:val="24"/>
                <w:szCs w:val="24"/>
              </w:rPr>
              <w:t xml:space="preserve"> Civil Engineering/Information Technology or </w:t>
            </w:r>
            <w:proofErr w:type="spellStart"/>
            <w:r w:rsidR="00200FF3">
              <w:rPr>
                <w:rFonts w:ascii="Times New Roman" w:hAnsi="Times New Roman" w:cs="Times New Roman"/>
                <w:sz w:val="24"/>
                <w:szCs w:val="24"/>
              </w:rPr>
              <w:t>M.Sc</w:t>
            </w:r>
            <w:proofErr w:type="spellEnd"/>
            <w:r w:rsidR="00200FF3">
              <w:rPr>
                <w:rFonts w:ascii="Times New Roman" w:hAnsi="Times New Roman" w:cs="Times New Roman"/>
                <w:sz w:val="24"/>
                <w:szCs w:val="24"/>
              </w:rPr>
              <w:t xml:space="preserve"> Computer Science with at least 70% overall score and minimum of 1 year</w:t>
            </w:r>
          </w:p>
        </w:tc>
        <w:tc>
          <w:tcPr>
            <w:tcW w:w="624" w:type="pct"/>
            <w:shd w:val="clear" w:color="auto" w:fill="auto"/>
            <w:vAlign w:val="center"/>
          </w:tcPr>
          <w:p w:rsidR="00200602" w:rsidRPr="008074EE" w:rsidRDefault="00200FF3" w:rsidP="00200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Minimum one </w:t>
            </w:r>
            <w:r w:rsidR="00200602">
              <w:rPr>
                <w:rFonts w:ascii="Times New Roman" w:hAnsi="Times New Roman" w:cs="Times New Roman"/>
                <w:sz w:val="24"/>
                <w:szCs w:val="24"/>
              </w:rPr>
              <w:t>(</w:t>
            </w:r>
            <w:r>
              <w:rPr>
                <w:rFonts w:ascii="Times New Roman" w:hAnsi="Times New Roman" w:cs="Times New Roman"/>
                <w:sz w:val="24"/>
                <w:szCs w:val="24"/>
              </w:rPr>
              <w:t>1) year</w:t>
            </w:r>
            <w:r w:rsidR="00200602">
              <w:rPr>
                <w:rFonts w:ascii="Times New Roman" w:hAnsi="Times New Roman" w:cs="Times New Roman"/>
                <w:sz w:val="24"/>
                <w:szCs w:val="24"/>
              </w:rPr>
              <w:t xml:space="preserve"> experience in </w:t>
            </w:r>
            <w:r>
              <w:rPr>
                <w:rFonts w:ascii="Times New Roman" w:hAnsi="Times New Roman" w:cs="Times New Roman"/>
                <w:sz w:val="24"/>
                <w:szCs w:val="24"/>
              </w:rPr>
              <w:t>research</w:t>
            </w:r>
            <w:r w:rsidR="006845F8">
              <w:rPr>
                <w:rFonts w:ascii="Times New Roman" w:hAnsi="Times New Roman" w:cs="Times New Roman"/>
                <w:sz w:val="24"/>
                <w:szCs w:val="24"/>
              </w:rPr>
              <w:t>/academic</w:t>
            </w:r>
            <w:r>
              <w:rPr>
                <w:rFonts w:ascii="Times New Roman" w:hAnsi="Times New Roman" w:cs="Times New Roman"/>
                <w:sz w:val="24"/>
                <w:szCs w:val="24"/>
              </w:rPr>
              <w:t>/extension work</w:t>
            </w:r>
          </w:p>
        </w:tc>
        <w:tc>
          <w:tcPr>
            <w:tcW w:w="553" w:type="pct"/>
            <w:vAlign w:val="center"/>
          </w:tcPr>
          <w:p w:rsidR="00200602" w:rsidRDefault="00200602" w:rsidP="00200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to 30</w:t>
            </w:r>
          </w:p>
        </w:tc>
      </w:tr>
      <w:tr w:rsidR="00200602" w:rsidRPr="008074EE" w:rsidTr="00200602">
        <w:tc>
          <w:tcPr>
            <w:tcW w:w="5000" w:type="pct"/>
            <w:gridSpan w:val="7"/>
            <w:shd w:val="clear" w:color="auto" w:fill="auto"/>
            <w:vAlign w:val="center"/>
          </w:tcPr>
          <w:p w:rsidR="00200602" w:rsidRPr="008074EE" w:rsidRDefault="008F37AB" w:rsidP="00200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00602">
              <w:rPr>
                <w:rFonts w:ascii="Times New Roman" w:hAnsi="Times New Roman" w:cs="Times New Roman"/>
                <w:sz w:val="24"/>
                <w:szCs w:val="24"/>
              </w:rPr>
              <w:t>R</w:t>
            </w:r>
            <w:bookmarkStart w:id="0" w:name="_GoBack"/>
            <w:bookmarkEnd w:id="0"/>
            <w:r w:rsidR="00200602">
              <w:rPr>
                <w:rFonts w:ascii="Times New Roman" w:hAnsi="Times New Roman" w:cs="Times New Roman"/>
                <w:sz w:val="24"/>
                <w:szCs w:val="24"/>
              </w:rPr>
              <w:t>elaxation of age limit will be as applicable to such</w:t>
            </w:r>
            <w:r w:rsidR="00200602" w:rsidRPr="008074EE">
              <w:rPr>
                <w:rFonts w:ascii="Times New Roman" w:hAnsi="Times New Roman" w:cs="Times New Roman"/>
                <w:sz w:val="24"/>
                <w:szCs w:val="24"/>
              </w:rPr>
              <w:t xml:space="preserve"> </w:t>
            </w:r>
            <w:r w:rsidR="00200602">
              <w:rPr>
                <w:rFonts w:ascii="Times New Roman" w:hAnsi="Times New Roman" w:cs="Times New Roman"/>
                <w:sz w:val="24"/>
                <w:szCs w:val="24"/>
              </w:rPr>
              <w:t>contract</w:t>
            </w:r>
            <w:r w:rsidR="00200602" w:rsidRPr="008074EE">
              <w:rPr>
                <w:rFonts w:ascii="Times New Roman" w:hAnsi="Times New Roman" w:cs="Times New Roman"/>
                <w:sz w:val="24"/>
                <w:szCs w:val="24"/>
              </w:rPr>
              <w:t xml:space="preserve"> posts in the Science and Technology institutions under Government of Kerala whereby age relaxation</w:t>
            </w:r>
            <w:r w:rsidR="00200602">
              <w:rPr>
                <w:rFonts w:ascii="Times New Roman" w:hAnsi="Times New Roman" w:cs="Times New Roman"/>
                <w:sz w:val="24"/>
                <w:szCs w:val="24"/>
              </w:rPr>
              <w:t xml:space="preserve"> </w:t>
            </w:r>
            <w:r w:rsidR="00200602" w:rsidRPr="008074EE">
              <w:rPr>
                <w:rFonts w:ascii="Times New Roman" w:hAnsi="Times New Roman" w:cs="Times New Roman"/>
                <w:sz w:val="24"/>
                <w:szCs w:val="24"/>
              </w:rPr>
              <w:t>is applicable to SC/ST/OBC and other eligible category applicants</w:t>
            </w:r>
            <w:r w:rsidR="00200602">
              <w:rPr>
                <w:rFonts w:ascii="Times New Roman" w:hAnsi="Times New Roman" w:cs="Times New Roman"/>
                <w:sz w:val="24"/>
                <w:szCs w:val="24"/>
              </w:rPr>
              <w:t>.</w:t>
            </w:r>
          </w:p>
        </w:tc>
      </w:tr>
    </w:tbl>
    <w:p w:rsidR="004512D8" w:rsidRPr="007A6A7D" w:rsidRDefault="00691D4E" w:rsidP="00147462">
      <w:pPr>
        <w:pStyle w:val="ListParagraph"/>
        <w:numPr>
          <w:ilvl w:val="0"/>
          <w:numId w:val="3"/>
        </w:numPr>
        <w:spacing w:before="120" w:after="0"/>
        <w:ind w:left="284" w:hanging="284"/>
        <w:contextualSpacing w:val="0"/>
        <w:jc w:val="both"/>
        <w:rPr>
          <w:rFonts w:ascii="Times New Roman" w:hAnsi="Times New Roman" w:cs="Times New Roman"/>
          <w:sz w:val="24"/>
          <w:szCs w:val="24"/>
        </w:rPr>
      </w:pPr>
      <w:r w:rsidRPr="007A6A7D">
        <w:rPr>
          <w:rFonts w:ascii="Times New Roman" w:hAnsi="Times New Roman" w:cs="Times New Roman"/>
          <w:sz w:val="24"/>
          <w:szCs w:val="24"/>
        </w:rPr>
        <w:t>Candidates</w:t>
      </w:r>
      <w:r w:rsidR="007E7067">
        <w:rPr>
          <w:rFonts w:ascii="Times New Roman" w:hAnsi="Times New Roman" w:cs="Times New Roman"/>
          <w:sz w:val="24"/>
          <w:szCs w:val="24"/>
        </w:rPr>
        <w:t xml:space="preserve"> applying for Scientific Posts</w:t>
      </w:r>
      <w:r w:rsidRPr="007A6A7D">
        <w:rPr>
          <w:rFonts w:ascii="Times New Roman" w:hAnsi="Times New Roman" w:cs="Times New Roman"/>
          <w:sz w:val="24"/>
          <w:szCs w:val="24"/>
        </w:rPr>
        <w:t xml:space="preserve"> </w:t>
      </w:r>
      <w:r w:rsidR="004512D8" w:rsidRPr="007A6A7D">
        <w:rPr>
          <w:rFonts w:ascii="Times New Roman" w:hAnsi="Times New Roman" w:cs="Times New Roman"/>
          <w:sz w:val="24"/>
          <w:szCs w:val="24"/>
        </w:rPr>
        <w:t>should send a well formatted computer word processed one page application letter in English explaining their suitability for the post and their resear</w:t>
      </w:r>
      <w:r w:rsidR="006D3C5E" w:rsidRPr="007A6A7D">
        <w:rPr>
          <w:rFonts w:ascii="Times New Roman" w:hAnsi="Times New Roman" w:cs="Times New Roman"/>
          <w:sz w:val="24"/>
          <w:szCs w:val="24"/>
        </w:rPr>
        <w:t>ch interests along with the application in the prescribed format</w:t>
      </w:r>
      <w:r w:rsidR="004512D8" w:rsidRPr="007A6A7D">
        <w:rPr>
          <w:rFonts w:ascii="Times New Roman" w:hAnsi="Times New Roman" w:cs="Times New Roman"/>
          <w:sz w:val="24"/>
          <w:szCs w:val="24"/>
        </w:rPr>
        <w:t xml:space="preserve"> and two academic reference letters from senior scientist</w:t>
      </w:r>
      <w:r w:rsidR="005A7A9F" w:rsidRPr="007A6A7D">
        <w:rPr>
          <w:rFonts w:ascii="Times New Roman" w:hAnsi="Times New Roman" w:cs="Times New Roman"/>
          <w:sz w:val="24"/>
          <w:szCs w:val="24"/>
        </w:rPr>
        <w:t>s</w:t>
      </w:r>
      <w:r w:rsidR="004512D8" w:rsidRPr="007A6A7D">
        <w:rPr>
          <w:rFonts w:ascii="Times New Roman" w:hAnsi="Times New Roman" w:cs="Times New Roman"/>
          <w:sz w:val="24"/>
          <w:szCs w:val="24"/>
        </w:rPr>
        <w:t xml:space="preserve"> or academician</w:t>
      </w:r>
      <w:r w:rsidR="005A7A9F" w:rsidRPr="007A6A7D">
        <w:rPr>
          <w:rFonts w:ascii="Times New Roman" w:hAnsi="Times New Roman" w:cs="Times New Roman"/>
          <w:sz w:val="24"/>
          <w:szCs w:val="24"/>
        </w:rPr>
        <w:t>s</w:t>
      </w:r>
      <w:r w:rsidR="004512D8" w:rsidRPr="007A6A7D">
        <w:rPr>
          <w:rFonts w:ascii="Times New Roman" w:hAnsi="Times New Roman" w:cs="Times New Roman"/>
          <w:sz w:val="24"/>
          <w:szCs w:val="24"/>
        </w:rPr>
        <w:t xml:space="preserve"> under whom the applicant conducted research and/or studies.</w:t>
      </w:r>
      <w:r w:rsidR="000451E1" w:rsidRPr="007A6A7D">
        <w:rPr>
          <w:rFonts w:ascii="Times New Roman" w:hAnsi="Times New Roman" w:cs="Times New Roman"/>
          <w:sz w:val="24"/>
          <w:szCs w:val="24"/>
        </w:rPr>
        <w:t xml:space="preserve"> If need be, the appointing authority will contac</w:t>
      </w:r>
      <w:r w:rsidR="009E6B5B">
        <w:rPr>
          <w:rFonts w:ascii="Times New Roman" w:hAnsi="Times New Roman" w:cs="Times New Roman"/>
          <w:sz w:val="24"/>
          <w:szCs w:val="24"/>
        </w:rPr>
        <w:t>t the referees for verification</w:t>
      </w:r>
    </w:p>
    <w:p w:rsidR="004E4196" w:rsidRPr="007A6A7D" w:rsidRDefault="00D975B5" w:rsidP="004512D8">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Applications without covering letter </w:t>
      </w:r>
      <w:r w:rsidR="00195AF7">
        <w:rPr>
          <w:rFonts w:ascii="Times New Roman" w:hAnsi="Times New Roman" w:cs="Times New Roman"/>
          <w:sz w:val="24"/>
          <w:szCs w:val="24"/>
        </w:rPr>
        <w:t>will be rejected</w:t>
      </w:r>
      <w:r w:rsidR="00F05D3E">
        <w:rPr>
          <w:rFonts w:ascii="Times New Roman" w:hAnsi="Times New Roman" w:cs="Times New Roman"/>
          <w:sz w:val="24"/>
          <w:szCs w:val="24"/>
        </w:rPr>
        <w:t xml:space="preserve">. The cover containing the application must prominently mention the post applied for in the format – </w:t>
      </w:r>
      <w:r w:rsidR="00F05D3E">
        <w:rPr>
          <w:rFonts w:ascii="Times New Roman" w:hAnsi="Times New Roman" w:cs="Times New Roman"/>
          <w:i/>
          <w:sz w:val="24"/>
          <w:szCs w:val="24"/>
        </w:rPr>
        <w:t xml:space="preserve">Application for the post of </w:t>
      </w:r>
      <w:r w:rsidR="00BE1A61">
        <w:rPr>
          <w:rFonts w:ascii="Times New Roman" w:hAnsi="Times New Roman" w:cs="Times New Roman"/>
          <w:i/>
          <w:sz w:val="24"/>
          <w:szCs w:val="24"/>
        </w:rPr>
        <w:t>HAZARD ANALYST</w:t>
      </w:r>
    </w:p>
    <w:p w:rsidR="004512D8" w:rsidRPr="007A6A7D" w:rsidRDefault="003E2949" w:rsidP="004512D8">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The selection will be through </w:t>
      </w:r>
      <w:r w:rsidR="001A24E1">
        <w:rPr>
          <w:rFonts w:ascii="Times New Roman" w:hAnsi="Times New Roman" w:cs="Times New Roman"/>
          <w:sz w:val="24"/>
          <w:szCs w:val="24"/>
        </w:rPr>
        <w:t>an</w:t>
      </w:r>
      <w:r>
        <w:rPr>
          <w:rFonts w:ascii="Times New Roman" w:hAnsi="Times New Roman" w:cs="Times New Roman"/>
          <w:sz w:val="24"/>
          <w:szCs w:val="24"/>
        </w:rPr>
        <w:t xml:space="preserve"> interview</w:t>
      </w:r>
      <w:r w:rsidR="004E4196">
        <w:rPr>
          <w:rFonts w:ascii="Times New Roman" w:hAnsi="Times New Roman" w:cs="Times New Roman"/>
          <w:sz w:val="24"/>
          <w:szCs w:val="24"/>
        </w:rPr>
        <w:t xml:space="preserve"> after an initial shortlisting</w:t>
      </w:r>
      <w:r w:rsidR="00F63981">
        <w:rPr>
          <w:rFonts w:ascii="Times New Roman" w:hAnsi="Times New Roman" w:cs="Times New Roman"/>
          <w:sz w:val="24"/>
          <w:szCs w:val="24"/>
        </w:rPr>
        <w:t xml:space="preserve"> to ensure compliance with the mandatory qualifications</w:t>
      </w:r>
      <w:r w:rsidR="00A371D2">
        <w:rPr>
          <w:rFonts w:ascii="Times New Roman" w:hAnsi="Times New Roman" w:cs="Times New Roman"/>
          <w:sz w:val="24"/>
          <w:szCs w:val="24"/>
        </w:rPr>
        <w:t>, desirable experience and age limit.</w:t>
      </w:r>
      <w:r w:rsidR="00CA3D9C">
        <w:rPr>
          <w:rFonts w:ascii="Times New Roman" w:hAnsi="Times New Roman" w:cs="Times New Roman"/>
          <w:sz w:val="24"/>
          <w:szCs w:val="24"/>
        </w:rPr>
        <w:t xml:space="preserve"> Mere shortlisting is not an assurance of appointment</w:t>
      </w:r>
    </w:p>
    <w:p w:rsidR="004512D8" w:rsidRPr="007A6A7D" w:rsidRDefault="004512D8" w:rsidP="004512D8">
      <w:pPr>
        <w:pStyle w:val="ListParagraph"/>
        <w:numPr>
          <w:ilvl w:val="0"/>
          <w:numId w:val="3"/>
        </w:numPr>
        <w:spacing w:after="0"/>
        <w:ind w:left="284" w:hanging="284"/>
        <w:jc w:val="both"/>
        <w:rPr>
          <w:rFonts w:ascii="Times New Roman" w:hAnsi="Times New Roman" w:cs="Times New Roman"/>
          <w:sz w:val="24"/>
          <w:szCs w:val="24"/>
        </w:rPr>
      </w:pPr>
      <w:r w:rsidRPr="007A6A7D">
        <w:rPr>
          <w:rFonts w:ascii="Times New Roman" w:hAnsi="Times New Roman" w:cs="Times New Roman"/>
          <w:sz w:val="24"/>
          <w:szCs w:val="24"/>
        </w:rPr>
        <w:t xml:space="preserve">Shortlisted candidates will be informed by email/telephone call </w:t>
      </w:r>
      <w:r w:rsidR="00B2248B">
        <w:rPr>
          <w:rFonts w:ascii="Times New Roman" w:hAnsi="Times New Roman" w:cs="Times New Roman"/>
          <w:sz w:val="24"/>
          <w:szCs w:val="24"/>
        </w:rPr>
        <w:t>(</w:t>
      </w:r>
      <w:r w:rsidR="00B2248B" w:rsidRPr="00133010">
        <w:rPr>
          <w:rFonts w:ascii="Times New Roman" w:hAnsi="Times New Roman" w:cs="Times New Roman"/>
          <w:i/>
          <w:sz w:val="24"/>
          <w:szCs w:val="24"/>
        </w:rPr>
        <w:t>only via email or telephone call</w:t>
      </w:r>
      <w:r w:rsidR="00A750F4">
        <w:rPr>
          <w:rFonts w:ascii="Times New Roman" w:hAnsi="Times New Roman" w:cs="Times New Roman"/>
          <w:sz w:val="24"/>
          <w:szCs w:val="24"/>
        </w:rPr>
        <w:t>; hence ensure that a working email and telephone number is provided)</w:t>
      </w:r>
      <w:r w:rsidR="00B2248B">
        <w:rPr>
          <w:rFonts w:ascii="Times New Roman" w:hAnsi="Times New Roman" w:cs="Times New Roman"/>
          <w:sz w:val="24"/>
          <w:szCs w:val="24"/>
        </w:rPr>
        <w:t xml:space="preserve"> </w:t>
      </w:r>
      <w:r w:rsidR="00721F18">
        <w:rPr>
          <w:rFonts w:ascii="Times New Roman" w:hAnsi="Times New Roman" w:cs="Times New Roman"/>
          <w:sz w:val="24"/>
          <w:szCs w:val="24"/>
        </w:rPr>
        <w:t>regarding</w:t>
      </w:r>
      <w:r w:rsidRPr="007A6A7D">
        <w:rPr>
          <w:rFonts w:ascii="Times New Roman" w:hAnsi="Times New Roman" w:cs="Times New Roman"/>
          <w:sz w:val="24"/>
          <w:szCs w:val="24"/>
        </w:rPr>
        <w:t xml:space="preserve"> the date of written test and personal interview</w:t>
      </w:r>
    </w:p>
    <w:p w:rsidR="004512D8" w:rsidRPr="007A6A7D" w:rsidRDefault="004512D8" w:rsidP="004512D8">
      <w:pPr>
        <w:pStyle w:val="ListParagraph"/>
        <w:numPr>
          <w:ilvl w:val="0"/>
          <w:numId w:val="3"/>
        </w:numPr>
        <w:spacing w:after="0"/>
        <w:ind w:left="284" w:hanging="284"/>
        <w:jc w:val="both"/>
        <w:rPr>
          <w:rFonts w:ascii="Times New Roman" w:hAnsi="Times New Roman" w:cs="Times New Roman"/>
          <w:sz w:val="24"/>
          <w:szCs w:val="24"/>
        </w:rPr>
      </w:pPr>
      <w:r w:rsidRPr="007A6A7D">
        <w:rPr>
          <w:rFonts w:ascii="Times New Roman" w:hAnsi="Times New Roman" w:cs="Times New Roman"/>
          <w:sz w:val="24"/>
          <w:szCs w:val="24"/>
        </w:rPr>
        <w:t xml:space="preserve">The appointments will be on </w:t>
      </w:r>
      <w:r w:rsidR="00E8396E">
        <w:rPr>
          <w:rFonts w:ascii="Times New Roman" w:hAnsi="Times New Roman" w:cs="Times New Roman"/>
          <w:sz w:val="24"/>
          <w:szCs w:val="24"/>
        </w:rPr>
        <w:t>contract</w:t>
      </w:r>
      <w:r w:rsidR="009C3076">
        <w:rPr>
          <w:rFonts w:ascii="Times New Roman" w:hAnsi="Times New Roman" w:cs="Times New Roman"/>
          <w:sz w:val="24"/>
          <w:szCs w:val="24"/>
        </w:rPr>
        <w:t xml:space="preserve"> basis</w:t>
      </w:r>
      <w:r w:rsidR="00860F9C">
        <w:rPr>
          <w:rFonts w:ascii="Times New Roman" w:hAnsi="Times New Roman" w:cs="Times New Roman"/>
          <w:sz w:val="24"/>
          <w:szCs w:val="24"/>
        </w:rPr>
        <w:t>. The appointment</w:t>
      </w:r>
      <w:r w:rsidRPr="007A6A7D">
        <w:rPr>
          <w:rFonts w:ascii="Times New Roman" w:hAnsi="Times New Roman" w:cs="Times New Roman"/>
          <w:sz w:val="24"/>
          <w:szCs w:val="24"/>
        </w:rPr>
        <w:t xml:space="preserve"> </w:t>
      </w:r>
      <w:r w:rsidR="006F2F29">
        <w:rPr>
          <w:rFonts w:ascii="Times New Roman" w:hAnsi="Times New Roman" w:cs="Times New Roman"/>
          <w:sz w:val="24"/>
          <w:szCs w:val="24"/>
        </w:rPr>
        <w:t>will be</w:t>
      </w:r>
      <w:r w:rsidRPr="007A6A7D">
        <w:rPr>
          <w:rFonts w:ascii="Times New Roman" w:hAnsi="Times New Roman" w:cs="Times New Roman"/>
          <w:sz w:val="24"/>
          <w:szCs w:val="24"/>
        </w:rPr>
        <w:t xml:space="preserve"> for a period </w:t>
      </w:r>
      <w:r w:rsidR="00E4529A">
        <w:rPr>
          <w:rFonts w:ascii="Times New Roman" w:hAnsi="Times New Roman" w:cs="Times New Roman"/>
          <w:sz w:val="24"/>
          <w:szCs w:val="24"/>
        </w:rPr>
        <w:t xml:space="preserve">as </w:t>
      </w:r>
      <w:r w:rsidR="00EC78C6">
        <w:rPr>
          <w:rFonts w:ascii="Times New Roman" w:hAnsi="Times New Roman" w:cs="Times New Roman"/>
          <w:sz w:val="24"/>
          <w:szCs w:val="24"/>
        </w:rPr>
        <w:t>approved by the Government</w:t>
      </w:r>
      <w:r w:rsidR="002C47CB">
        <w:rPr>
          <w:rFonts w:ascii="Times New Roman" w:hAnsi="Times New Roman" w:cs="Times New Roman"/>
          <w:sz w:val="24"/>
          <w:szCs w:val="24"/>
        </w:rPr>
        <w:t>.</w:t>
      </w:r>
    </w:p>
    <w:p w:rsidR="004512D8" w:rsidRPr="007A6A7D" w:rsidRDefault="004512D8" w:rsidP="004512D8">
      <w:pPr>
        <w:pStyle w:val="ListParagraph"/>
        <w:numPr>
          <w:ilvl w:val="0"/>
          <w:numId w:val="3"/>
        </w:numPr>
        <w:spacing w:after="0"/>
        <w:ind w:left="284" w:hanging="284"/>
        <w:jc w:val="both"/>
        <w:rPr>
          <w:rFonts w:ascii="Times New Roman" w:hAnsi="Times New Roman" w:cs="Times New Roman"/>
          <w:sz w:val="24"/>
          <w:szCs w:val="24"/>
        </w:rPr>
      </w:pPr>
      <w:r w:rsidRPr="007A6A7D">
        <w:rPr>
          <w:rFonts w:ascii="Times New Roman" w:hAnsi="Times New Roman" w:cs="Times New Roman"/>
          <w:sz w:val="24"/>
          <w:szCs w:val="24"/>
        </w:rPr>
        <w:t>All types of canvassing</w:t>
      </w:r>
      <w:r w:rsidR="00AF3DCE" w:rsidRPr="007A6A7D">
        <w:rPr>
          <w:rFonts w:ascii="Times New Roman" w:hAnsi="Times New Roman" w:cs="Times New Roman"/>
          <w:sz w:val="24"/>
          <w:szCs w:val="24"/>
        </w:rPr>
        <w:t xml:space="preserve"> for favouritism in selection</w:t>
      </w:r>
      <w:r w:rsidRPr="007A6A7D">
        <w:rPr>
          <w:rFonts w:ascii="Times New Roman" w:hAnsi="Times New Roman" w:cs="Times New Roman"/>
          <w:sz w:val="24"/>
          <w:szCs w:val="24"/>
        </w:rPr>
        <w:t xml:space="preserve"> will be considered offensive and </w:t>
      </w:r>
      <w:r w:rsidR="00AF3DCE" w:rsidRPr="007A6A7D">
        <w:rPr>
          <w:rFonts w:ascii="Times New Roman" w:hAnsi="Times New Roman" w:cs="Times New Roman"/>
          <w:sz w:val="24"/>
          <w:szCs w:val="24"/>
        </w:rPr>
        <w:t>legal action will be taken aga</w:t>
      </w:r>
      <w:r w:rsidR="001960F6">
        <w:rPr>
          <w:rFonts w:ascii="Times New Roman" w:hAnsi="Times New Roman" w:cs="Times New Roman"/>
          <w:sz w:val="24"/>
          <w:szCs w:val="24"/>
        </w:rPr>
        <w:t>inst those who attempt to do so</w:t>
      </w:r>
    </w:p>
    <w:p w:rsidR="000F1602" w:rsidRDefault="004512D8" w:rsidP="000F1602">
      <w:pPr>
        <w:pStyle w:val="ListParagraph"/>
        <w:numPr>
          <w:ilvl w:val="0"/>
          <w:numId w:val="3"/>
        </w:numPr>
        <w:spacing w:after="0"/>
        <w:ind w:left="284" w:hanging="284"/>
        <w:jc w:val="both"/>
        <w:rPr>
          <w:rFonts w:ascii="Times New Roman" w:hAnsi="Times New Roman" w:cs="Times New Roman"/>
          <w:sz w:val="24"/>
          <w:szCs w:val="24"/>
        </w:rPr>
      </w:pPr>
      <w:r w:rsidRPr="007A6A7D">
        <w:rPr>
          <w:rFonts w:ascii="Times New Roman" w:hAnsi="Times New Roman" w:cs="Times New Roman"/>
          <w:sz w:val="24"/>
          <w:szCs w:val="24"/>
        </w:rPr>
        <w:t xml:space="preserve">Applications must reach the </w:t>
      </w:r>
      <w:r w:rsidR="006F1E17">
        <w:rPr>
          <w:rFonts w:ascii="Times New Roman" w:hAnsi="Times New Roman" w:cs="Times New Roman"/>
          <w:sz w:val="24"/>
          <w:szCs w:val="24"/>
        </w:rPr>
        <w:t>Head, State Emergency Operations Centre,</w:t>
      </w:r>
      <w:r w:rsidR="00031A0C">
        <w:rPr>
          <w:rFonts w:ascii="Times New Roman" w:hAnsi="Times New Roman" w:cs="Times New Roman"/>
          <w:sz w:val="24"/>
          <w:szCs w:val="24"/>
        </w:rPr>
        <w:t xml:space="preserve"> K</w:t>
      </w:r>
      <w:r w:rsidR="00E67036">
        <w:rPr>
          <w:rFonts w:ascii="Times New Roman" w:hAnsi="Times New Roman" w:cs="Times New Roman"/>
          <w:sz w:val="24"/>
          <w:szCs w:val="24"/>
        </w:rPr>
        <w:t>erala State Disaster Management Authority</w:t>
      </w:r>
      <w:r w:rsidR="00031A0C">
        <w:rPr>
          <w:rFonts w:ascii="Times New Roman" w:hAnsi="Times New Roman" w:cs="Times New Roman"/>
          <w:sz w:val="24"/>
          <w:szCs w:val="24"/>
        </w:rPr>
        <w:t>,</w:t>
      </w:r>
      <w:r w:rsidRPr="007A6A7D">
        <w:rPr>
          <w:rFonts w:ascii="Times New Roman" w:hAnsi="Times New Roman" w:cs="Times New Roman"/>
          <w:sz w:val="24"/>
          <w:szCs w:val="24"/>
        </w:rPr>
        <w:t xml:space="preserve"> </w:t>
      </w:r>
      <w:r w:rsidR="00E67036">
        <w:rPr>
          <w:rFonts w:ascii="Times New Roman" w:hAnsi="Times New Roman" w:cs="Times New Roman"/>
          <w:sz w:val="24"/>
          <w:szCs w:val="24"/>
        </w:rPr>
        <w:t>ILDM</w:t>
      </w:r>
      <w:r w:rsidR="00FB23BE">
        <w:rPr>
          <w:rFonts w:ascii="Times New Roman" w:hAnsi="Times New Roman" w:cs="Times New Roman"/>
          <w:sz w:val="24"/>
          <w:szCs w:val="24"/>
        </w:rPr>
        <w:t>, PTP Nagar, Thiruvananthapuram - 695038</w:t>
      </w:r>
      <w:r w:rsidRPr="007A6A7D">
        <w:rPr>
          <w:rFonts w:ascii="Times New Roman" w:hAnsi="Times New Roman" w:cs="Times New Roman"/>
          <w:sz w:val="24"/>
          <w:szCs w:val="24"/>
        </w:rPr>
        <w:t xml:space="preserve"> </w:t>
      </w:r>
      <w:r w:rsidR="00882041">
        <w:rPr>
          <w:rFonts w:ascii="Times New Roman" w:hAnsi="Times New Roman" w:cs="Times New Roman"/>
          <w:sz w:val="24"/>
          <w:szCs w:val="24"/>
        </w:rPr>
        <w:t xml:space="preserve">on or before </w:t>
      </w:r>
      <w:r w:rsidR="002327C7">
        <w:rPr>
          <w:rFonts w:ascii="Times New Roman" w:hAnsi="Times New Roman" w:cs="Times New Roman"/>
          <w:sz w:val="24"/>
          <w:szCs w:val="24"/>
        </w:rPr>
        <w:t>5</w:t>
      </w:r>
      <w:r w:rsidR="00C0209A" w:rsidRPr="00C0209A">
        <w:rPr>
          <w:rFonts w:ascii="Times New Roman" w:hAnsi="Times New Roman" w:cs="Times New Roman"/>
          <w:sz w:val="24"/>
          <w:szCs w:val="24"/>
          <w:vertAlign w:val="superscript"/>
        </w:rPr>
        <w:t>th</w:t>
      </w:r>
      <w:r w:rsidR="00882041">
        <w:rPr>
          <w:rFonts w:ascii="Times New Roman" w:hAnsi="Times New Roman" w:cs="Times New Roman"/>
          <w:sz w:val="24"/>
          <w:szCs w:val="24"/>
        </w:rPr>
        <w:t xml:space="preserve"> </w:t>
      </w:r>
      <w:r w:rsidR="00401120">
        <w:rPr>
          <w:rFonts w:ascii="Times New Roman" w:hAnsi="Times New Roman" w:cs="Times New Roman"/>
          <w:sz w:val="24"/>
          <w:szCs w:val="24"/>
        </w:rPr>
        <w:t>July</w:t>
      </w:r>
      <w:r w:rsidR="00882041">
        <w:rPr>
          <w:rFonts w:ascii="Times New Roman" w:hAnsi="Times New Roman" w:cs="Times New Roman"/>
          <w:sz w:val="24"/>
          <w:szCs w:val="24"/>
        </w:rPr>
        <w:t xml:space="preserve"> 201</w:t>
      </w:r>
      <w:r w:rsidR="00401120">
        <w:rPr>
          <w:rFonts w:ascii="Times New Roman" w:hAnsi="Times New Roman" w:cs="Times New Roman"/>
          <w:sz w:val="24"/>
          <w:szCs w:val="24"/>
        </w:rPr>
        <w:t>7</w:t>
      </w:r>
      <w:r w:rsidR="00882041">
        <w:rPr>
          <w:rFonts w:ascii="Times New Roman" w:hAnsi="Times New Roman" w:cs="Times New Roman"/>
          <w:sz w:val="24"/>
          <w:szCs w:val="24"/>
        </w:rPr>
        <w:t>, 5 pm</w:t>
      </w:r>
      <w:r w:rsidR="007A100B">
        <w:rPr>
          <w:rFonts w:ascii="Times New Roman" w:hAnsi="Times New Roman" w:cs="Times New Roman"/>
          <w:sz w:val="24"/>
          <w:szCs w:val="24"/>
        </w:rPr>
        <w:t xml:space="preserve"> by post or personal submission</w:t>
      </w:r>
      <w:r w:rsidRPr="007A6A7D">
        <w:rPr>
          <w:rFonts w:ascii="Times New Roman" w:hAnsi="Times New Roman" w:cs="Times New Roman"/>
          <w:sz w:val="24"/>
          <w:szCs w:val="24"/>
        </w:rPr>
        <w:t>. For telephonic enquiries contact 0471-</w:t>
      </w:r>
      <w:r w:rsidR="00E4111F">
        <w:rPr>
          <w:rFonts w:ascii="Times New Roman" w:hAnsi="Times New Roman" w:cs="Times New Roman"/>
          <w:sz w:val="24"/>
          <w:szCs w:val="24"/>
        </w:rPr>
        <w:t>2364424</w:t>
      </w:r>
    </w:p>
    <w:p w:rsidR="001832B2" w:rsidRPr="001832B2" w:rsidRDefault="001832B2" w:rsidP="001832B2">
      <w:pPr>
        <w:spacing w:after="0"/>
        <w:jc w:val="both"/>
        <w:rPr>
          <w:rFonts w:ascii="Times New Roman" w:hAnsi="Times New Roman" w:cs="Times New Roman"/>
          <w:sz w:val="24"/>
          <w:szCs w:val="24"/>
        </w:rPr>
      </w:pPr>
    </w:p>
    <w:p w:rsidR="000F1602" w:rsidRPr="000F1602" w:rsidRDefault="00075E8C" w:rsidP="000F1602">
      <w:pPr>
        <w:spacing w:after="0"/>
        <w:jc w:val="center"/>
        <w:rPr>
          <w:rFonts w:ascii="Times New Roman" w:hAnsi="Times New Roman" w:cs="Times New Roman"/>
          <w:sz w:val="24"/>
          <w:szCs w:val="24"/>
        </w:rPr>
      </w:pPr>
      <w:r>
        <w:rPr>
          <w:rFonts w:ascii="Times New Roman" w:hAnsi="Times New Roman" w:cs="Times New Roman"/>
          <w:sz w:val="24"/>
          <w:szCs w:val="24"/>
        </w:rPr>
        <w:t>This advertisement was</w:t>
      </w:r>
      <w:r w:rsidR="000F1602">
        <w:rPr>
          <w:rFonts w:ascii="Times New Roman" w:hAnsi="Times New Roman" w:cs="Times New Roman"/>
          <w:sz w:val="24"/>
          <w:szCs w:val="24"/>
        </w:rPr>
        <w:t xml:space="preserve"> published in the internet (</w:t>
      </w:r>
      <w:r w:rsidR="009D45A1">
        <w:rPr>
          <w:rFonts w:ascii="Times New Roman" w:hAnsi="Times New Roman" w:cs="Times New Roman"/>
          <w:sz w:val="24"/>
          <w:szCs w:val="24"/>
        </w:rPr>
        <w:t>sdma.kerala.gov.in</w:t>
      </w:r>
      <w:r w:rsidR="000F1602">
        <w:rPr>
          <w:rFonts w:ascii="Times New Roman" w:hAnsi="Times New Roman" w:cs="Times New Roman"/>
          <w:sz w:val="24"/>
          <w:szCs w:val="24"/>
        </w:rPr>
        <w:t xml:space="preserve">) on </w:t>
      </w:r>
      <w:r w:rsidR="009D45A1">
        <w:rPr>
          <w:rFonts w:ascii="Times New Roman" w:hAnsi="Times New Roman" w:cs="Times New Roman"/>
          <w:sz w:val="24"/>
          <w:szCs w:val="24"/>
        </w:rPr>
        <w:t>15</w:t>
      </w:r>
      <w:r w:rsidR="000F1602">
        <w:rPr>
          <w:rFonts w:ascii="Times New Roman" w:hAnsi="Times New Roman" w:cs="Times New Roman"/>
          <w:sz w:val="24"/>
          <w:szCs w:val="24"/>
        </w:rPr>
        <w:t>-</w:t>
      </w:r>
      <w:r w:rsidR="001832B2">
        <w:rPr>
          <w:rFonts w:ascii="Times New Roman" w:hAnsi="Times New Roman" w:cs="Times New Roman"/>
          <w:sz w:val="24"/>
          <w:szCs w:val="24"/>
        </w:rPr>
        <w:t>0</w:t>
      </w:r>
      <w:r w:rsidR="009D45A1">
        <w:rPr>
          <w:rFonts w:ascii="Times New Roman" w:hAnsi="Times New Roman" w:cs="Times New Roman"/>
          <w:sz w:val="24"/>
          <w:szCs w:val="24"/>
        </w:rPr>
        <w:t>6</w:t>
      </w:r>
      <w:r w:rsidR="000F1602">
        <w:rPr>
          <w:rFonts w:ascii="Times New Roman" w:hAnsi="Times New Roman" w:cs="Times New Roman"/>
          <w:sz w:val="24"/>
          <w:szCs w:val="24"/>
        </w:rPr>
        <w:t>-20</w:t>
      </w:r>
      <w:r w:rsidR="009245DE">
        <w:rPr>
          <w:rFonts w:ascii="Times New Roman" w:hAnsi="Times New Roman" w:cs="Times New Roman"/>
          <w:sz w:val="24"/>
          <w:szCs w:val="24"/>
        </w:rPr>
        <w:t>1</w:t>
      </w:r>
      <w:r w:rsidR="009D45A1">
        <w:rPr>
          <w:rFonts w:ascii="Times New Roman" w:hAnsi="Times New Roman" w:cs="Times New Roman"/>
          <w:sz w:val="24"/>
          <w:szCs w:val="24"/>
        </w:rPr>
        <w:t>7</w:t>
      </w:r>
      <w:r w:rsidR="002E4ED4">
        <w:rPr>
          <w:rFonts w:ascii="Times New Roman" w:hAnsi="Times New Roman" w:cs="Times New Roman"/>
          <w:sz w:val="24"/>
          <w:szCs w:val="24"/>
        </w:rPr>
        <w:t>.</w:t>
      </w:r>
    </w:p>
    <w:p w:rsidR="003C437B" w:rsidRDefault="003C437B" w:rsidP="001C7708">
      <w:pPr>
        <w:spacing w:after="0"/>
        <w:ind w:left="10080"/>
        <w:jc w:val="both"/>
        <w:rPr>
          <w:rFonts w:ascii="Times New Roman" w:hAnsi="Times New Roman" w:cs="Times New Roman"/>
          <w:sz w:val="24"/>
          <w:szCs w:val="24"/>
        </w:rPr>
      </w:pPr>
    </w:p>
    <w:p w:rsidR="00FD3D4B" w:rsidRDefault="00FD3D4B" w:rsidP="003C437B">
      <w:pPr>
        <w:spacing w:after="0"/>
        <w:jc w:val="both"/>
        <w:rPr>
          <w:rFonts w:ascii="Times New Roman" w:hAnsi="Times New Roman" w:cs="Times New Roman"/>
          <w:sz w:val="24"/>
          <w:szCs w:val="24"/>
        </w:rPr>
      </w:pPr>
    </w:p>
    <w:p w:rsidR="00FD3D4B" w:rsidRDefault="00CA793A" w:rsidP="00CA793A">
      <w:pPr>
        <w:spacing w:after="0"/>
        <w:ind w:left="100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3C437B" w:rsidRPr="007A6A7D" w:rsidRDefault="003C437B" w:rsidP="003C437B">
      <w:pPr>
        <w:spacing w:after="0"/>
        <w:jc w:val="both"/>
        <w:rPr>
          <w:rFonts w:ascii="Times New Roman" w:hAnsi="Times New Roman" w:cs="Times New Roman"/>
          <w:sz w:val="24"/>
          <w:szCs w:val="24"/>
        </w:rPr>
      </w:pPr>
      <w:r w:rsidRPr="007A6A7D">
        <w:rPr>
          <w:rFonts w:ascii="Times New Roman" w:hAnsi="Times New Roman" w:cs="Times New Roman"/>
          <w:sz w:val="24"/>
          <w:szCs w:val="24"/>
        </w:rPr>
        <w:t>Thiruvananthapuram</w:t>
      </w:r>
      <w:r w:rsidRPr="007A6A7D">
        <w:rPr>
          <w:rFonts w:ascii="Times New Roman" w:hAnsi="Times New Roman" w:cs="Times New Roman"/>
          <w:sz w:val="24"/>
          <w:szCs w:val="24"/>
        </w:rPr>
        <w:tab/>
      </w:r>
      <w:r w:rsidRPr="007A6A7D">
        <w:rPr>
          <w:rFonts w:ascii="Times New Roman" w:hAnsi="Times New Roman" w:cs="Times New Roman"/>
          <w:sz w:val="24"/>
          <w:szCs w:val="24"/>
        </w:rPr>
        <w:tab/>
      </w:r>
      <w:r w:rsidRPr="007A6A7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0D367A">
        <w:rPr>
          <w:rFonts w:ascii="Times New Roman" w:hAnsi="Times New Roman" w:cs="Times New Roman"/>
          <w:sz w:val="24"/>
          <w:szCs w:val="24"/>
        </w:rPr>
        <w:t>Head</w:t>
      </w:r>
    </w:p>
    <w:p w:rsidR="00F344B8" w:rsidRDefault="003C437B" w:rsidP="005C2129">
      <w:pPr>
        <w:spacing w:after="0"/>
        <w:jc w:val="both"/>
        <w:rPr>
          <w:rFonts w:ascii="Times New Roman" w:hAnsi="Times New Roman" w:cs="Times New Roman"/>
          <w:sz w:val="24"/>
          <w:szCs w:val="24"/>
        </w:rPr>
      </w:pPr>
      <w:r w:rsidRPr="007A6A7D">
        <w:rPr>
          <w:rFonts w:ascii="Times New Roman" w:hAnsi="Times New Roman" w:cs="Times New Roman"/>
          <w:sz w:val="24"/>
          <w:szCs w:val="24"/>
        </w:rPr>
        <w:t>Date</w:t>
      </w:r>
      <w:r w:rsidR="006C3D10">
        <w:rPr>
          <w:rFonts w:ascii="Times New Roman" w:hAnsi="Times New Roman" w:cs="Times New Roman"/>
          <w:sz w:val="24"/>
          <w:szCs w:val="24"/>
        </w:rPr>
        <w:t xml:space="preserve">: </w:t>
      </w:r>
      <w:r w:rsidR="00217C56">
        <w:rPr>
          <w:rFonts w:ascii="Times New Roman" w:hAnsi="Times New Roman" w:cs="Times New Roman"/>
          <w:sz w:val="24"/>
          <w:szCs w:val="24"/>
        </w:rPr>
        <w:t>14</w:t>
      </w:r>
      <w:r w:rsidR="006C3D10">
        <w:rPr>
          <w:rFonts w:ascii="Times New Roman" w:hAnsi="Times New Roman" w:cs="Times New Roman"/>
          <w:sz w:val="24"/>
          <w:szCs w:val="24"/>
        </w:rPr>
        <w:t>-</w:t>
      </w:r>
      <w:r w:rsidR="006636B7">
        <w:rPr>
          <w:rFonts w:ascii="Times New Roman" w:hAnsi="Times New Roman" w:cs="Times New Roman"/>
          <w:sz w:val="24"/>
          <w:szCs w:val="24"/>
        </w:rPr>
        <w:t>0</w:t>
      </w:r>
      <w:r w:rsidR="00217C56">
        <w:rPr>
          <w:rFonts w:ascii="Times New Roman" w:hAnsi="Times New Roman" w:cs="Times New Roman"/>
          <w:sz w:val="24"/>
          <w:szCs w:val="24"/>
        </w:rPr>
        <w:t>6</w:t>
      </w:r>
      <w:r w:rsidR="006C3D10">
        <w:rPr>
          <w:rFonts w:ascii="Times New Roman" w:hAnsi="Times New Roman" w:cs="Times New Roman"/>
          <w:sz w:val="24"/>
          <w:szCs w:val="24"/>
        </w:rPr>
        <w:t>-201</w:t>
      </w:r>
      <w:r w:rsidR="00217C56">
        <w:rPr>
          <w:rFonts w:ascii="Times New Roman" w:hAnsi="Times New Roman" w:cs="Times New Roman"/>
          <w:sz w:val="24"/>
          <w:szCs w:val="24"/>
        </w:rPr>
        <w:t>7</w:t>
      </w:r>
      <w:r w:rsidRPr="007A6A7D">
        <w:rPr>
          <w:rFonts w:ascii="Times New Roman" w:hAnsi="Times New Roman" w:cs="Times New Roman"/>
          <w:sz w:val="24"/>
          <w:szCs w:val="24"/>
        </w:rPr>
        <w:tab/>
      </w:r>
      <w:r w:rsidRPr="007A6A7D">
        <w:rPr>
          <w:rFonts w:ascii="Times New Roman" w:hAnsi="Times New Roman" w:cs="Times New Roman"/>
          <w:sz w:val="24"/>
          <w:szCs w:val="24"/>
        </w:rPr>
        <w:tab/>
      </w:r>
      <w:r w:rsidRPr="007A6A7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D0763D">
        <w:rPr>
          <w:rFonts w:ascii="Times New Roman" w:hAnsi="Times New Roman" w:cs="Times New Roman"/>
          <w:sz w:val="24"/>
          <w:szCs w:val="24"/>
        </w:rPr>
        <w:tab/>
      </w:r>
      <w:r w:rsidR="005C2129">
        <w:rPr>
          <w:rFonts w:ascii="Times New Roman" w:hAnsi="Times New Roman" w:cs="Times New Roman"/>
          <w:sz w:val="24"/>
          <w:szCs w:val="24"/>
        </w:rPr>
        <w:t>State Emergency Operations Centre</w:t>
      </w:r>
    </w:p>
    <w:p w:rsidR="00F344B8" w:rsidRDefault="00F344B8">
      <w:pPr>
        <w:rPr>
          <w:rFonts w:ascii="Times New Roman" w:hAnsi="Times New Roman" w:cs="Times New Roman"/>
          <w:sz w:val="24"/>
          <w:szCs w:val="24"/>
        </w:rPr>
      </w:pPr>
      <w:r>
        <w:rPr>
          <w:rFonts w:ascii="Times New Roman" w:hAnsi="Times New Roman" w:cs="Times New Roman"/>
          <w:sz w:val="24"/>
          <w:szCs w:val="24"/>
        </w:rPr>
        <w:br w:type="page"/>
      </w:r>
    </w:p>
    <w:p w:rsidR="00F344B8" w:rsidRDefault="00F344B8" w:rsidP="005C2129">
      <w:pPr>
        <w:spacing w:after="0"/>
        <w:jc w:val="both"/>
        <w:rPr>
          <w:rFonts w:ascii="Times New Roman" w:hAnsi="Times New Roman" w:cs="Times New Roman"/>
          <w:sz w:val="24"/>
          <w:szCs w:val="24"/>
        </w:rPr>
        <w:sectPr w:rsidR="00F344B8" w:rsidSect="00A73F75">
          <w:pgSz w:w="16838" w:h="11906" w:orient="landscape"/>
          <w:pgMar w:top="1134" w:right="1134" w:bottom="1134" w:left="1134" w:header="708" w:footer="708" w:gutter="0"/>
          <w:cols w:space="708"/>
          <w:docGrid w:linePitch="360"/>
        </w:sectPr>
      </w:pPr>
    </w:p>
    <w:p w:rsidR="005C2129" w:rsidRPr="005C2129" w:rsidRDefault="005C2129" w:rsidP="005C2129">
      <w:pPr>
        <w:spacing w:after="0"/>
        <w:jc w:val="both"/>
        <w:rPr>
          <w:rFonts w:ascii="Times New Roman" w:hAnsi="Times New Roman" w:cs="Times New Roman"/>
          <w:sz w:val="24"/>
          <w:szCs w:val="24"/>
        </w:rPr>
      </w:pPr>
    </w:p>
    <w:p w:rsidR="00F344B8" w:rsidRDefault="00F344B8" w:rsidP="00F344B8">
      <w:pPr>
        <w:spacing w:after="0" w:line="240" w:lineRule="auto"/>
        <w:jc w:val="center"/>
        <w:rPr>
          <w:rFonts w:cs="Calibri"/>
          <w:b/>
          <w:sz w:val="24"/>
          <w:szCs w:val="24"/>
        </w:rPr>
      </w:pPr>
      <w:r w:rsidRPr="0085113F">
        <w:rPr>
          <w:rFonts w:cs="Calibri"/>
          <w:b/>
          <w:sz w:val="24"/>
          <w:szCs w:val="24"/>
        </w:rPr>
        <w:t xml:space="preserve">APPLICATION FORM </w:t>
      </w:r>
      <w:r>
        <w:rPr>
          <w:rFonts w:cs="Calibri"/>
          <w:b/>
          <w:sz w:val="24"/>
          <w:szCs w:val="24"/>
        </w:rPr>
        <w:t>FOR THE POST OF TECHNICAL EXPERT</w:t>
      </w:r>
    </w:p>
    <w:p w:rsidR="00F344B8" w:rsidRPr="0085113F" w:rsidRDefault="00F344B8" w:rsidP="00F344B8">
      <w:pPr>
        <w:spacing w:after="0" w:line="240" w:lineRule="auto"/>
        <w:jc w:val="center"/>
        <w:rPr>
          <w:rFonts w:cs="Calibri"/>
          <w:sz w:val="24"/>
          <w:szCs w:val="24"/>
        </w:rPr>
      </w:pPr>
      <w:r>
        <w:rPr>
          <w:rFonts w:cs="Calibri"/>
          <w:sz w:val="24"/>
          <w:szCs w:val="24"/>
        </w:rPr>
        <w:t>STATE EMERGENCY OPERATIONS CENTRE, KERALA STATE DISASTER MANAGEMENT AUTHORITY</w:t>
      </w:r>
    </w:p>
    <w:p w:rsidR="00F344B8" w:rsidRDefault="00F344B8" w:rsidP="00F344B8">
      <w:pPr>
        <w:spacing w:after="0" w:line="288" w:lineRule="auto"/>
        <w:jc w:val="center"/>
        <w:rPr>
          <w:rFonts w:cs="Calibri"/>
          <w:sz w:val="24"/>
          <w:szCs w:val="24"/>
        </w:rPr>
      </w:pPr>
      <w:r w:rsidRPr="0085113F">
        <w:rPr>
          <w:rFonts w:cs="Calibri"/>
          <w:sz w:val="24"/>
          <w:szCs w:val="24"/>
        </w:rPr>
        <w:t>DEPT. OF DISASTER MANAGEMENT, GOVT. OF KERALA</w:t>
      </w:r>
    </w:p>
    <w:p w:rsidR="00F344B8" w:rsidRPr="0085113F" w:rsidRDefault="00F344B8" w:rsidP="00F344B8">
      <w:pPr>
        <w:spacing w:after="0" w:line="288" w:lineRule="auto"/>
        <w:jc w:val="center"/>
        <w:rPr>
          <w:rFonts w:cs="Calibri"/>
          <w:sz w:val="24"/>
          <w:szCs w:val="24"/>
        </w:rPr>
      </w:pPr>
      <w:r>
        <w:rPr>
          <w:rFonts w:cs="Calibri"/>
          <w:sz w:val="24"/>
          <w:szCs w:val="24"/>
        </w:rPr>
        <w:t xml:space="preserve">ILDM </w:t>
      </w:r>
      <w:r w:rsidRPr="0085113F">
        <w:rPr>
          <w:rFonts w:cs="Calibri"/>
          <w:sz w:val="24"/>
          <w:szCs w:val="24"/>
        </w:rPr>
        <w:t>PTP NAGAR, THIRUVANANTHAPURAM – 695038</w:t>
      </w:r>
    </w:p>
    <w:p w:rsidR="00F344B8" w:rsidRPr="0085113F" w:rsidRDefault="00F344B8" w:rsidP="00F344B8">
      <w:pPr>
        <w:spacing w:after="0" w:line="288" w:lineRule="auto"/>
        <w:jc w:val="center"/>
        <w:rPr>
          <w:rFonts w:cs="Calibri"/>
          <w:sz w:val="24"/>
          <w:szCs w:val="24"/>
        </w:rPr>
      </w:pPr>
      <w:r w:rsidRPr="0085113F">
        <w:rPr>
          <w:rFonts w:cs="Calibri"/>
          <w:sz w:val="24"/>
          <w:szCs w:val="24"/>
        </w:rPr>
        <w:t xml:space="preserve">EMAIL: </w:t>
      </w:r>
      <w:r>
        <w:rPr>
          <w:rFonts w:cs="Calibri"/>
          <w:sz w:val="24"/>
          <w:szCs w:val="24"/>
        </w:rPr>
        <w:t>SEOC</w:t>
      </w:r>
      <w:r w:rsidRPr="0085113F">
        <w:rPr>
          <w:rFonts w:cs="Calibri"/>
          <w:sz w:val="24"/>
          <w:szCs w:val="24"/>
        </w:rPr>
        <w:t>.GOK@GMAIL.COM; TEL/FAX: 0471-2364424</w:t>
      </w:r>
    </w:p>
    <w:p w:rsidR="00F344B8" w:rsidRPr="00320597" w:rsidRDefault="00F344B8" w:rsidP="00F344B8">
      <w:pPr>
        <w:spacing w:before="120" w:after="120" w:line="480" w:lineRule="auto"/>
        <w:jc w:val="center"/>
        <w:rPr>
          <w:rFonts w:cs="Calibri"/>
          <w:sz w:val="24"/>
          <w:szCs w:val="24"/>
        </w:rPr>
      </w:pPr>
      <w:r w:rsidRPr="00320597">
        <w:rPr>
          <w:rFonts w:cs="Calibri"/>
          <w:sz w:val="24"/>
          <w:szCs w:val="24"/>
        </w:rPr>
        <w:t>(TO BE FILLED IN CAPITAL LETTERS)</w:t>
      </w:r>
    </w:p>
    <w:p w:rsidR="00F344B8" w:rsidRPr="00320597" w:rsidRDefault="00F344B8" w:rsidP="00F344B8">
      <w:pPr>
        <w:spacing w:after="0" w:line="480" w:lineRule="auto"/>
        <w:rPr>
          <w:rFonts w:cs="Calibri"/>
          <w:sz w:val="24"/>
          <w:szCs w:val="24"/>
        </w:rPr>
      </w:pPr>
      <w:r w:rsidRPr="00320597">
        <w:rPr>
          <w:rFonts w:cs="Calibri"/>
          <w:sz w:val="24"/>
          <w:szCs w:val="24"/>
        </w:rPr>
        <w:t>Post applied for</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r w:rsidRPr="00320597">
        <w:rPr>
          <w:rFonts w:cs="Calibri"/>
          <w:sz w:val="24"/>
          <w:szCs w:val="24"/>
        </w:rPr>
        <w:tab/>
      </w:r>
      <w:r w:rsidRPr="00320597">
        <w:rPr>
          <w:rFonts w:cs="Calibri"/>
          <w:sz w:val="24"/>
          <w:szCs w:val="24"/>
        </w:rPr>
        <w:tab/>
      </w:r>
      <w:r w:rsidRPr="00320597">
        <w:rPr>
          <w:rFonts w:cs="Calibri"/>
          <w:sz w:val="24"/>
          <w:szCs w:val="24"/>
        </w:rPr>
        <w:tab/>
      </w:r>
      <w:r w:rsidRPr="00320597">
        <w:rPr>
          <w:rFonts w:cs="Calibri"/>
          <w:sz w:val="24"/>
          <w:szCs w:val="24"/>
        </w:rPr>
        <w:tab/>
        <w:t>Post No:</w:t>
      </w:r>
      <w:r w:rsidR="00091C8E">
        <w:rPr>
          <w:rFonts w:cs="Calibri"/>
          <w:sz w:val="24"/>
          <w:szCs w:val="24"/>
        </w:rPr>
        <w:t xml:space="preserve"> 1/2016</w:t>
      </w:r>
    </w:p>
    <w:p w:rsidR="00F344B8" w:rsidRPr="00320597" w:rsidRDefault="00F344B8" w:rsidP="00F344B8">
      <w:pPr>
        <w:pStyle w:val="ListParagraph"/>
        <w:numPr>
          <w:ilvl w:val="0"/>
          <w:numId w:val="4"/>
        </w:numPr>
        <w:spacing w:after="0" w:line="480" w:lineRule="auto"/>
        <w:ind w:left="284" w:hanging="284"/>
        <w:contextualSpacing w:val="0"/>
        <w:rPr>
          <w:rFonts w:cs="Calibri"/>
          <w:sz w:val="24"/>
          <w:szCs w:val="24"/>
        </w:rPr>
      </w:pPr>
      <w:r w:rsidRPr="00320597">
        <w:rPr>
          <w:rFonts w:cs="Calibri"/>
          <w:sz w:val="24"/>
          <w:szCs w:val="24"/>
        </w:rPr>
        <w:t>Name of the applicant</w:t>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F344B8" w:rsidRPr="00320597" w:rsidRDefault="00F344B8" w:rsidP="00F344B8">
      <w:pPr>
        <w:pStyle w:val="ListParagraph"/>
        <w:numPr>
          <w:ilvl w:val="0"/>
          <w:numId w:val="4"/>
        </w:numPr>
        <w:spacing w:after="0" w:line="480" w:lineRule="auto"/>
        <w:ind w:left="284" w:hanging="284"/>
        <w:contextualSpacing w:val="0"/>
        <w:rPr>
          <w:rFonts w:cs="Calibri"/>
          <w:sz w:val="24"/>
          <w:szCs w:val="24"/>
        </w:rPr>
      </w:pPr>
      <w:r w:rsidRPr="00320597">
        <w:rPr>
          <w:rFonts w:cs="Calibri"/>
          <w:sz w:val="24"/>
          <w:szCs w:val="24"/>
        </w:rPr>
        <w:t>Sex</w:t>
      </w:r>
      <w:r w:rsidRPr="00320597">
        <w:rPr>
          <w:rFonts w:cs="Calibri"/>
          <w:sz w:val="24"/>
          <w:szCs w:val="24"/>
        </w:rPr>
        <w:tab/>
      </w:r>
      <w:r w:rsidRPr="00320597">
        <w:rPr>
          <w:rFonts w:cs="Calibri"/>
          <w:sz w:val="24"/>
          <w:szCs w:val="24"/>
        </w:rPr>
        <w:tab/>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 xml:space="preserve">: </w:t>
      </w:r>
      <w:r w:rsidRPr="00320597">
        <w:rPr>
          <w:rFonts w:cs="Calibri"/>
          <w:sz w:val="24"/>
          <w:szCs w:val="24"/>
        </w:rPr>
        <w:tab/>
      </w:r>
      <w:r>
        <w:rPr>
          <w:rFonts w:cs="Calibri"/>
          <w:sz w:val="24"/>
          <w:szCs w:val="24"/>
        </w:rPr>
        <w:t>Male</w:t>
      </w:r>
      <w:r>
        <w:rPr>
          <w:rFonts w:cs="Calibri"/>
          <w:sz w:val="24"/>
          <w:szCs w:val="24"/>
        </w:rPr>
        <w:tab/>
      </w:r>
      <w:r>
        <w:rPr>
          <w:rFonts w:cs="Calibri"/>
          <w:sz w:val="24"/>
          <w:szCs w:val="24"/>
        </w:rPr>
        <w:tab/>
      </w:r>
      <w:r>
        <w:rPr>
          <w:rFonts w:cs="Calibri"/>
          <w:sz w:val="24"/>
          <w:szCs w:val="24"/>
        </w:rPr>
        <w:tab/>
        <w:t>Female</w:t>
      </w:r>
    </w:p>
    <w:p w:rsidR="00F344B8" w:rsidRPr="00320597" w:rsidRDefault="00F344B8" w:rsidP="00F344B8">
      <w:pPr>
        <w:pStyle w:val="ListParagraph"/>
        <w:numPr>
          <w:ilvl w:val="0"/>
          <w:numId w:val="4"/>
        </w:numPr>
        <w:spacing w:after="0" w:line="480" w:lineRule="auto"/>
        <w:ind w:left="284" w:hanging="284"/>
        <w:contextualSpacing w:val="0"/>
        <w:rPr>
          <w:rFonts w:cs="Calibri"/>
          <w:sz w:val="24"/>
          <w:szCs w:val="24"/>
        </w:rPr>
      </w:pPr>
      <w:r w:rsidRPr="00320597">
        <w:rPr>
          <w:rFonts w:cs="Calibri"/>
          <w:sz w:val="24"/>
          <w:szCs w:val="24"/>
        </w:rPr>
        <w:t>Date of birth &amp; age</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F344B8" w:rsidRPr="00320597" w:rsidRDefault="00F344B8" w:rsidP="00F344B8">
      <w:pPr>
        <w:pStyle w:val="ListParagraph"/>
        <w:numPr>
          <w:ilvl w:val="0"/>
          <w:numId w:val="4"/>
        </w:numPr>
        <w:spacing w:after="0" w:line="480" w:lineRule="auto"/>
        <w:ind w:left="284" w:hanging="284"/>
        <w:contextualSpacing w:val="0"/>
        <w:rPr>
          <w:rFonts w:cs="Calibri"/>
          <w:sz w:val="24"/>
          <w:szCs w:val="24"/>
        </w:rPr>
      </w:pPr>
      <w:r w:rsidRPr="00320597">
        <w:rPr>
          <w:rFonts w:cs="Calibri"/>
          <w:sz w:val="24"/>
          <w:szCs w:val="24"/>
        </w:rPr>
        <w:t>Marital status</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r w:rsidRPr="00320597">
        <w:rPr>
          <w:rFonts w:cs="Calibri"/>
          <w:sz w:val="24"/>
          <w:szCs w:val="24"/>
        </w:rPr>
        <w:tab/>
      </w:r>
      <w:r>
        <w:rPr>
          <w:rFonts w:cs="Calibri"/>
          <w:sz w:val="24"/>
          <w:szCs w:val="24"/>
        </w:rPr>
        <w:t>Unmarried</w:t>
      </w:r>
      <w:r>
        <w:rPr>
          <w:rFonts w:cs="Calibri"/>
          <w:sz w:val="24"/>
          <w:szCs w:val="24"/>
        </w:rPr>
        <w:tab/>
      </w:r>
      <w:r>
        <w:rPr>
          <w:rFonts w:cs="Calibri"/>
          <w:sz w:val="24"/>
          <w:szCs w:val="24"/>
        </w:rPr>
        <w:tab/>
        <w:t>Married</w:t>
      </w:r>
    </w:p>
    <w:p w:rsidR="00F344B8" w:rsidRPr="00320597" w:rsidRDefault="00F344B8" w:rsidP="00F344B8">
      <w:pPr>
        <w:pStyle w:val="ListParagraph"/>
        <w:numPr>
          <w:ilvl w:val="0"/>
          <w:numId w:val="4"/>
        </w:numPr>
        <w:spacing w:after="0" w:line="480" w:lineRule="auto"/>
        <w:ind w:left="284" w:hanging="284"/>
        <w:contextualSpacing w:val="0"/>
        <w:rPr>
          <w:rFonts w:cs="Calibri"/>
          <w:sz w:val="24"/>
          <w:szCs w:val="24"/>
        </w:rPr>
      </w:pPr>
      <w:r w:rsidRPr="00320597">
        <w:rPr>
          <w:rFonts w:cs="Calibri"/>
          <w:sz w:val="24"/>
          <w:szCs w:val="24"/>
        </w:rPr>
        <w:t>Religion &amp; caste</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F344B8" w:rsidRPr="00320597" w:rsidRDefault="00F344B8" w:rsidP="00F344B8">
      <w:pPr>
        <w:pStyle w:val="ListParagraph"/>
        <w:numPr>
          <w:ilvl w:val="0"/>
          <w:numId w:val="4"/>
        </w:numPr>
        <w:spacing w:after="0" w:line="480" w:lineRule="auto"/>
        <w:ind w:left="284" w:hanging="284"/>
        <w:contextualSpacing w:val="0"/>
        <w:rPr>
          <w:rFonts w:cs="Calibri"/>
          <w:sz w:val="24"/>
          <w:szCs w:val="24"/>
        </w:rPr>
      </w:pPr>
      <w:r w:rsidRPr="00320597">
        <w:rPr>
          <w:rFonts w:cs="Calibri"/>
          <w:sz w:val="24"/>
          <w:szCs w:val="24"/>
        </w:rPr>
        <w:t>Father’s name</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F344B8" w:rsidRPr="00320597" w:rsidRDefault="00F344B8" w:rsidP="00F344B8">
      <w:pPr>
        <w:pStyle w:val="ListParagraph"/>
        <w:numPr>
          <w:ilvl w:val="0"/>
          <w:numId w:val="4"/>
        </w:numPr>
        <w:spacing w:after="0" w:line="480" w:lineRule="auto"/>
        <w:ind w:left="284" w:hanging="284"/>
        <w:contextualSpacing w:val="0"/>
        <w:rPr>
          <w:rFonts w:cs="Calibri"/>
          <w:sz w:val="24"/>
          <w:szCs w:val="24"/>
        </w:rPr>
      </w:pPr>
      <w:r w:rsidRPr="00320597">
        <w:rPr>
          <w:rFonts w:cs="Calibri"/>
          <w:sz w:val="24"/>
          <w:szCs w:val="24"/>
        </w:rPr>
        <w:t>Nationality</w:t>
      </w:r>
      <w:r w:rsidRPr="00320597">
        <w:rPr>
          <w:rFonts w:cs="Calibri"/>
          <w:sz w:val="24"/>
          <w:szCs w:val="24"/>
        </w:rPr>
        <w:tab/>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F344B8" w:rsidRPr="00320597" w:rsidRDefault="00F344B8" w:rsidP="00F344B8">
      <w:pPr>
        <w:pStyle w:val="ListParagraph"/>
        <w:numPr>
          <w:ilvl w:val="0"/>
          <w:numId w:val="4"/>
        </w:numPr>
        <w:spacing w:after="0" w:line="240" w:lineRule="auto"/>
        <w:ind w:left="284" w:hanging="284"/>
        <w:contextualSpacing w:val="0"/>
        <w:rPr>
          <w:rFonts w:cs="Calibri"/>
          <w:sz w:val="24"/>
          <w:szCs w:val="24"/>
        </w:rPr>
      </w:pPr>
      <w:r w:rsidRPr="00320597">
        <w:rPr>
          <w:rFonts w:cs="Calibri"/>
          <w:sz w:val="24"/>
          <w:szCs w:val="24"/>
        </w:rPr>
        <w:t>Educational qualifications</w:t>
      </w:r>
      <w:r>
        <w:rPr>
          <w:rFonts w:cs="Calibri"/>
          <w:sz w:val="24"/>
          <w:szCs w:val="24"/>
        </w:rPr>
        <w:t>*</w:t>
      </w:r>
      <w:r>
        <w:rPr>
          <w:rFonts w:cs="Calibri"/>
          <w:sz w:val="24"/>
          <w:szCs w:val="24"/>
        </w:rPr>
        <w:tab/>
      </w:r>
      <w:r>
        <w:rPr>
          <w:rFonts w:cs="Calibri"/>
          <w:sz w:val="24"/>
          <w:szCs w:val="24"/>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877"/>
        <w:gridCol w:w="3025"/>
        <w:gridCol w:w="2129"/>
        <w:gridCol w:w="3776"/>
      </w:tblGrid>
      <w:tr w:rsidR="00F344B8" w:rsidRPr="00AC5B83" w:rsidTr="00403E6B">
        <w:tc>
          <w:tcPr>
            <w:tcW w:w="669"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Name of exam</w:t>
            </w:r>
          </w:p>
        </w:tc>
        <w:tc>
          <w:tcPr>
            <w:tcW w:w="1311" w:type="pct"/>
            <w:vAlign w:val="center"/>
          </w:tcPr>
          <w:p w:rsidR="00F344B8" w:rsidRPr="00AC5B83" w:rsidRDefault="00F344B8" w:rsidP="000A13C2">
            <w:pPr>
              <w:spacing w:after="0" w:line="240" w:lineRule="auto"/>
              <w:jc w:val="center"/>
              <w:rPr>
                <w:rFonts w:cs="Calibri"/>
                <w:sz w:val="24"/>
                <w:szCs w:val="24"/>
              </w:rPr>
            </w:pPr>
            <w:r w:rsidRPr="00AC5B83">
              <w:rPr>
                <w:rFonts w:cs="Calibri"/>
                <w:sz w:val="24"/>
                <w:szCs w:val="24"/>
              </w:rPr>
              <w:t>Discipline/Subject</w:t>
            </w:r>
          </w:p>
        </w:tc>
        <w:tc>
          <w:tcPr>
            <w:tcW w:w="1023"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Name of College/University</w:t>
            </w:r>
          </w:p>
        </w:tc>
        <w:tc>
          <w:tcPr>
            <w:tcW w:w="720"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Year of passing</w:t>
            </w:r>
          </w:p>
        </w:tc>
        <w:tc>
          <w:tcPr>
            <w:tcW w:w="1277"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 xml:space="preserve">% of </w:t>
            </w:r>
            <w:r>
              <w:rPr>
                <w:rFonts w:cs="Calibri"/>
                <w:sz w:val="24"/>
                <w:szCs w:val="24"/>
              </w:rPr>
              <w:t xml:space="preserve">total </w:t>
            </w:r>
            <w:r w:rsidRPr="00AC5B83">
              <w:rPr>
                <w:rFonts w:cs="Calibri"/>
                <w:sz w:val="24"/>
                <w:szCs w:val="24"/>
              </w:rPr>
              <w:t>marks</w:t>
            </w:r>
          </w:p>
        </w:tc>
      </w:tr>
      <w:tr w:rsidR="00F344B8" w:rsidRPr="00AC5B83" w:rsidTr="00403E6B">
        <w:tc>
          <w:tcPr>
            <w:tcW w:w="669" w:type="pct"/>
            <w:vAlign w:val="center"/>
          </w:tcPr>
          <w:p w:rsidR="00F344B8" w:rsidRPr="00AC5B83" w:rsidRDefault="00F344B8" w:rsidP="00B16A2C">
            <w:pPr>
              <w:spacing w:after="0" w:line="240" w:lineRule="auto"/>
              <w:jc w:val="center"/>
              <w:rPr>
                <w:rFonts w:cs="Calibri"/>
                <w:sz w:val="24"/>
                <w:szCs w:val="24"/>
              </w:rPr>
            </w:pPr>
          </w:p>
        </w:tc>
        <w:tc>
          <w:tcPr>
            <w:tcW w:w="1311" w:type="pct"/>
            <w:vAlign w:val="center"/>
          </w:tcPr>
          <w:p w:rsidR="00F344B8" w:rsidRPr="00AC5B83" w:rsidRDefault="00F344B8" w:rsidP="00B16A2C">
            <w:pPr>
              <w:spacing w:after="0" w:line="240" w:lineRule="auto"/>
              <w:jc w:val="center"/>
              <w:rPr>
                <w:rFonts w:cs="Calibri"/>
                <w:sz w:val="24"/>
                <w:szCs w:val="24"/>
              </w:rPr>
            </w:pPr>
          </w:p>
        </w:tc>
        <w:tc>
          <w:tcPr>
            <w:tcW w:w="1023" w:type="pct"/>
            <w:vAlign w:val="center"/>
          </w:tcPr>
          <w:p w:rsidR="00F344B8" w:rsidRPr="00AC5B83" w:rsidRDefault="00F344B8" w:rsidP="00B16A2C">
            <w:pPr>
              <w:spacing w:after="0" w:line="240" w:lineRule="auto"/>
              <w:jc w:val="center"/>
              <w:rPr>
                <w:rFonts w:cs="Calibri"/>
                <w:sz w:val="24"/>
                <w:szCs w:val="24"/>
              </w:rPr>
            </w:pPr>
          </w:p>
        </w:tc>
        <w:tc>
          <w:tcPr>
            <w:tcW w:w="720" w:type="pct"/>
            <w:vAlign w:val="center"/>
          </w:tcPr>
          <w:p w:rsidR="00F344B8" w:rsidRPr="00AC5B83" w:rsidRDefault="00F344B8" w:rsidP="00B16A2C">
            <w:pPr>
              <w:spacing w:after="0" w:line="240" w:lineRule="auto"/>
              <w:jc w:val="center"/>
              <w:rPr>
                <w:rFonts w:cs="Calibri"/>
                <w:sz w:val="24"/>
                <w:szCs w:val="24"/>
              </w:rPr>
            </w:pPr>
          </w:p>
        </w:tc>
        <w:tc>
          <w:tcPr>
            <w:tcW w:w="1277" w:type="pct"/>
            <w:vAlign w:val="center"/>
          </w:tcPr>
          <w:p w:rsidR="00F344B8" w:rsidRPr="00AC5B83" w:rsidRDefault="00F344B8" w:rsidP="00B16A2C">
            <w:pPr>
              <w:spacing w:after="0" w:line="240" w:lineRule="auto"/>
              <w:jc w:val="center"/>
              <w:rPr>
                <w:rFonts w:cs="Calibri"/>
                <w:sz w:val="24"/>
                <w:szCs w:val="24"/>
              </w:rPr>
            </w:pPr>
          </w:p>
        </w:tc>
      </w:tr>
      <w:tr w:rsidR="00F344B8" w:rsidRPr="00AC5B83" w:rsidTr="00403E6B">
        <w:tc>
          <w:tcPr>
            <w:tcW w:w="669" w:type="pct"/>
            <w:vAlign w:val="center"/>
          </w:tcPr>
          <w:p w:rsidR="00F344B8" w:rsidRPr="00AC5B83" w:rsidRDefault="00F344B8" w:rsidP="00B16A2C">
            <w:pPr>
              <w:spacing w:after="0" w:line="240" w:lineRule="auto"/>
              <w:jc w:val="center"/>
              <w:rPr>
                <w:rFonts w:cs="Calibri"/>
                <w:sz w:val="24"/>
                <w:szCs w:val="24"/>
              </w:rPr>
            </w:pPr>
          </w:p>
        </w:tc>
        <w:tc>
          <w:tcPr>
            <w:tcW w:w="1311" w:type="pct"/>
            <w:vAlign w:val="center"/>
          </w:tcPr>
          <w:p w:rsidR="00F344B8" w:rsidRPr="00AC5B83" w:rsidRDefault="00F344B8" w:rsidP="00B16A2C">
            <w:pPr>
              <w:spacing w:after="0" w:line="240" w:lineRule="auto"/>
              <w:jc w:val="center"/>
              <w:rPr>
                <w:rFonts w:cs="Calibri"/>
                <w:sz w:val="24"/>
                <w:szCs w:val="24"/>
              </w:rPr>
            </w:pPr>
          </w:p>
        </w:tc>
        <w:tc>
          <w:tcPr>
            <w:tcW w:w="1023" w:type="pct"/>
            <w:vAlign w:val="center"/>
          </w:tcPr>
          <w:p w:rsidR="00F344B8" w:rsidRPr="00AC5B83" w:rsidRDefault="00F344B8" w:rsidP="00B16A2C">
            <w:pPr>
              <w:spacing w:after="0" w:line="240" w:lineRule="auto"/>
              <w:jc w:val="center"/>
              <w:rPr>
                <w:rFonts w:cs="Calibri"/>
                <w:sz w:val="24"/>
                <w:szCs w:val="24"/>
              </w:rPr>
            </w:pPr>
          </w:p>
        </w:tc>
        <w:tc>
          <w:tcPr>
            <w:tcW w:w="720" w:type="pct"/>
            <w:vAlign w:val="center"/>
          </w:tcPr>
          <w:p w:rsidR="00F344B8" w:rsidRPr="00AC5B83" w:rsidRDefault="00F344B8" w:rsidP="00B16A2C">
            <w:pPr>
              <w:spacing w:after="0" w:line="240" w:lineRule="auto"/>
              <w:jc w:val="center"/>
              <w:rPr>
                <w:rFonts w:cs="Calibri"/>
                <w:sz w:val="24"/>
                <w:szCs w:val="24"/>
              </w:rPr>
            </w:pPr>
          </w:p>
        </w:tc>
        <w:tc>
          <w:tcPr>
            <w:tcW w:w="1277" w:type="pct"/>
            <w:vAlign w:val="center"/>
          </w:tcPr>
          <w:p w:rsidR="00F344B8" w:rsidRPr="00AC5B83" w:rsidRDefault="00F344B8" w:rsidP="00B16A2C">
            <w:pPr>
              <w:spacing w:after="0" w:line="240" w:lineRule="auto"/>
              <w:jc w:val="center"/>
              <w:rPr>
                <w:rFonts w:cs="Calibri"/>
                <w:sz w:val="24"/>
                <w:szCs w:val="24"/>
              </w:rPr>
            </w:pPr>
          </w:p>
        </w:tc>
      </w:tr>
      <w:tr w:rsidR="00F344B8" w:rsidRPr="00AC5B83" w:rsidTr="00403E6B">
        <w:tc>
          <w:tcPr>
            <w:tcW w:w="669" w:type="pct"/>
            <w:vAlign w:val="center"/>
          </w:tcPr>
          <w:p w:rsidR="00F344B8" w:rsidRPr="00AC5B83" w:rsidRDefault="00F344B8" w:rsidP="00B16A2C">
            <w:pPr>
              <w:spacing w:after="0" w:line="240" w:lineRule="auto"/>
              <w:jc w:val="center"/>
              <w:rPr>
                <w:rFonts w:cs="Calibri"/>
                <w:sz w:val="24"/>
                <w:szCs w:val="24"/>
              </w:rPr>
            </w:pPr>
          </w:p>
        </w:tc>
        <w:tc>
          <w:tcPr>
            <w:tcW w:w="1311" w:type="pct"/>
            <w:vAlign w:val="center"/>
          </w:tcPr>
          <w:p w:rsidR="00F344B8" w:rsidRPr="00AC5B83" w:rsidRDefault="00F344B8" w:rsidP="00B16A2C">
            <w:pPr>
              <w:spacing w:after="0" w:line="240" w:lineRule="auto"/>
              <w:jc w:val="center"/>
              <w:rPr>
                <w:rFonts w:cs="Calibri"/>
                <w:sz w:val="24"/>
                <w:szCs w:val="24"/>
              </w:rPr>
            </w:pPr>
          </w:p>
        </w:tc>
        <w:tc>
          <w:tcPr>
            <w:tcW w:w="1023" w:type="pct"/>
            <w:vAlign w:val="center"/>
          </w:tcPr>
          <w:p w:rsidR="00F344B8" w:rsidRPr="00AC5B83" w:rsidRDefault="00F344B8" w:rsidP="00B16A2C">
            <w:pPr>
              <w:spacing w:after="0" w:line="240" w:lineRule="auto"/>
              <w:jc w:val="center"/>
              <w:rPr>
                <w:rFonts w:cs="Calibri"/>
                <w:sz w:val="24"/>
                <w:szCs w:val="24"/>
              </w:rPr>
            </w:pPr>
          </w:p>
        </w:tc>
        <w:tc>
          <w:tcPr>
            <w:tcW w:w="720" w:type="pct"/>
            <w:vAlign w:val="center"/>
          </w:tcPr>
          <w:p w:rsidR="00F344B8" w:rsidRPr="00AC5B83" w:rsidRDefault="00F344B8" w:rsidP="00B16A2C">
            <w:pPr>
              <w:spacing w:after="0" w:line="240" w:lineRule="auto"/>
              <w:jc w:val="center"/>
              <w:rPr>
                <w:rFonts w:cs="Calibri"/>
                <w:sz w:val="24"/>
                <w:szCs w:val="24"/>
              </w:rPr>
            </w:pPr>
          </w:p>
        </w:tc>
        <w:tc>
          <w:tcPr>
            <w:tcW w:w="1277" w:type="pct"/>
            <w:vAlign w:val="center"/>
          </w:tcPr>
          <w:p w:rsidR="00F344B8" w:rsidRPr="00AC5B83" w:rsidRDefault="00F344B8" w:rsidP="00B16A2C">
            <w:pPr>
              <w:spacing w:after="0" w:line="240" w:lineRule="auto"/>
              <w:jc w:val="center"/>
              <w:rPr>
                <w:rFonts w:cs="Calibri"/>
                <w:sz w:val="24"/>
                <w:szCs w:val="24"/>
              </w:rPr>
            </w:pPr>
          </w:p>
        </w:tc>
      </w:tr>
      <w:tr w:rsidR="00F344B8" w:rsidRPr="00AC5B83" w:rsidTr="00403E6B">
        <w:tc>
          <w:tcPr>
            <w:tcW w:w="5000" w:type="pct"/>
            <w:gridSpan w:val="5"/>
            <w:vAlign w:val="center"/>
          </w:tcPr>
          <w:p w:rsidR="00F344B8" w:rsidRPr="003826C3" w:rsidRDefault="00F344B8" w:rsidP="006B4671">
            <w:pPr>
              <w:spacing w:after="0" w:line="240" w:lineRule="auto"/>
              <w:jc w:val="both"/>
              <w:rPr>
                <w:rFonts w:cs="Calibri"/>
                <w:sz w:val="24"/>
                <w:szCs w:val="24"/>
              </w:rPr>
            </w:pPr>
            <w:r>
              <w:rPr>
                <w:rFonts w:cs="Calibri"/>
                <w:sz w:val="24"/>
                <w:szCs w:val="24"/>
              </w:rPr>
              <w:t xml:space="preserve">*To be filled from </w:t>
            </w:r>
            <w:proofErr w:type="spellStart"/>
            <w:r>
              <w:rPr>
                <w:rFonts w:cs="Calibri"/>
                <w:sz w:val="24"/>
                <w:szCs w:val="24"/>
              </w:rPr>
              <w:t>bachelors</w:t>
            </w:r>
            <w:proofErr w:type="spellEnd"/>
            <w:r>
              <w:rPr>
                <w:rFonts w:cs="Calibri"/>
                <w:sz w:val="24"/>
                <w:szCs w:val="24"/>
              </w:rPr>
              <w:t xml:space="preserve"> degree onwards only</w:t>
            </w:r>
          </w:p>
        </w:tc>
      </w:tr>
    </w:tbl>
    <w:p w:rsidR="00F344B8" w:rsidRPr="00320597" w:rsidRDefault="00612F81" w:rsidP="00F344B8">
      <w:pPr>
        <w:pStyle w:val="ListParagraph"/>
        <w:numPr>
          <w:ilvl w:val="0"/>
          <w:numId w:val="4"/>
        </w:numPr>
        <w:spacing w:before="240" w:after="0" w:line="240" w:lineRule="auto"/>
        <w:ind w:left="284" w:hanging="284"/>
        <w:contextualSpacing w:val="0"/>
        <w:rPr>
          <w:rFonts w:cs="Calibri"/>
          <w:sz w:val="24"/>
          <w:szCs w:val="24"/>
        </w:rPr>
      </w:pPr>
      <w:r>
        <w:rPr>
          <w:rFonts w:cs="Calibri"/>
          <w:sz w:val="24"/>
          <w:szCs w:val="24"/>
        </w:rPr>
        <w:lastRenderedPageBreak/>
        <w:t>Work experience</w:t>
      </w:r>
      <w:r w:rsidR="00F344B8" w:rsidRPr="00320597">
        <w:rPr>
          <w:rFonts w:cs="Calibri"/>
          <w:sz w:val="24"/>
          <w:szCs w:val="24"/>
        </w:rPr>
        <w:tab/>
      </w:r>
      <w:r w:rsidR="00F344B8">
        <w:rPr>
          <w:rFonts w:cs="Calibri"/>
          <w:sz w:val="24"/>
          <w:szCs w:val="24"/>
        </w:rPr>
        <w:tab/>
      </w:r>
      <w:r>
        <w:rPr>
          <w:rFonts w:cs="Calibri"/>
          <w:sz w:val="24"/>
          <w:szCs w:val="24"/>
        </w:rPr>
        <w:tab/>
      </w:r>
      <w:r>
        <w:rPr>
          <w:rFonts w:cs="Calibri"/>
          <w:sz w:val="24"/>
          <w:szCs w:val="24"/>
        </w:rPr>
        <w:tab/>
      </w:r>
      <w:r w:rsidR="00F344B8" w:rsidRPr="00320597">
        <w:rPr>
          <w:rFonts w:cs="Calibr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12"/>
        <w:gridCol w:w="2115"/>
        <w:gridCol w:w="2111"/>
        <w:gridCol w:w="2114"/>
        <w:gridCol w:w="2111"/>
        <w:gridCol w:w="2111"/>
      </w:tblGrid>
      <w:tr w:rsidR="00F344B8" w:rsidRPr="00AC5B83" w:rsidTr="00B16A2C">
        <w:tc>
          <w:tcPr>
            <w:tcW w:w="714"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Name of organization</w:t>
            </w:r>
          </w:p>
        </w:tc>
        <w:tc>
          <w:tcPr>
            <w:tcW w:w="714"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Type of organization (Govt./PSU/Pvt)</w:t>
            </w:r>
          </w:p>
        </w:tc>
        <w:tc>
          <w:tcPr>
            <w:tcW w:w="715"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Post held</w:t>
            </w:r>
          </w:p>
        </w:tc>
        <w:tc>
          <w:tcPr>
            <w:tcW w:w="714"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From</w:t>
            </w:r>
          </w:p>
          <w:p w:rsidR="00F344B8" w:rsidRPr="00AC5B83" w:rsidRDefault="00F344B8" w:rsidP="00B16A2C">
            <w:pPr>
              <w:spacing w:after="0" w:line="240" w:lineRule="auto"/>
              <w:jc w:val="center"/>
              <w:rPr>
                <w:rFonts w:cs="Calibri"/>
                <w:sz w:val="24"/>
                <w:szCs w:val="24"/>
              </w:rPr>
            </w:pPr>
            <w:r w:rsidRPr="00AC5B83">
              <w:rPr>
                <w:rFonts w:cs="Calibri"/>
                <w:sz w:val="24"/>
                <w:szCs w:val="24"/>
              </w:rPr>
              <w:t>(Month &amp; Year)</w:t>
            </w:r>
          </w:p>
        </w:tc>
        <w:tc>
          <w:tcPr>
            <w:tcW w:w="715"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To</w:t>
            </w:r>
          </w:p>
          <w:p w:rsidR="00F344B8" w:rsidRPr="00AC5B83" w:rsidRDefault="00F344B8" w:rsidP="00B16A2C">
            <w:pPr>
              <w:spacing w:after="0" w:line="240" w:lineRule="auto"/>
              <w:jc w:val="center"/>
              <w:rPr>
                <w:rFonts w:cs="Calibri"/>
                <w:sz w:val="24"/>
                <w:szCs w:val="24"/>
              </w:rPr>
            </w:pPr>
            <w:r w:rsidRPr="00AC5B83">
              <w:rPr>
                <w:rFonts w:cs="Calibri"/>
                <w:sz w:val="24"/>
                <w:szCs w:val="24"/>
              </w:rPr>
              <w:t>(Month &amp; Year)</w:t>
            </w:r>
          </w:p>
        </w:tc>
        <w:tc>
          <w:tcPr>
            <w:tcW w:w="714"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Scale of pay</w:t>
            </w:r>
          </w:p>
        </w:tc>
        <w:tc>
          <w:tcPr>
            <w:tcW w:w="715" w:type="pct"/>
            <w:vAlign w:val="center"/>
          </w:tcPr>
          <w:p w:rsidR="00F344B8" w:rsidRPr="00AC5B83" w:rsidRDefault="00F344B8" w:rsidP="00B16A2C">
            <w:pPr>
              <w:spacing w:after="0" w:line="240" w:lineRule="auto"/>
              <w:jc w:val="center"/>
              <w:rPr>
                <w:rFonts w:cs="Calibri"/>
                <w:sz w:val="24"/>
                <w:szCs w:val="24"/>
              </w:rPr>
            </w:pPr>
            <w:r w:rsidRPr="00AC5B83">
              <w:rPr>
                <w:rFonts w:cs="Calibri"/>
                <w:sz w:val="24"/>
                <w:szCs w:val="24"/>
              </w:rPr>
              <w:t>Job responsibilities</w:t>
            </w:r>
          </w:p>
        </w:tc>
      </w:tr>
      <w:tr w:rsidR="00F344B8" w:rsidRPr="00AC5B83" w:rsidTr="00B16A2C">
        <w:tc>
          <w:tcPr>
            <w:tcW w:w="714" w:type="pct"/>
            <w:vAlign w:val="center"/>
          </w:tcPr>
          <w:p w:rsidR="00F344B8" w:rsidRPr="00AC5B83" w:rsidRDefault="00F344B8" w:rsidP="00B16A2C">
            <w:pPr>
              <w:spacing w:after="0" w:line="240" w:lineRule="auto"/>
              <w:jc w:val="center"/>
              <w:rPr>
                <w:rFonts w:cs="Calibri"/>
                <w:sz w:val="24"/>
                <w:szCs w:val="24"/>
              </w:rPr>
            </w:pPr>
          </w:p>
        </w:tc>
        <w:tc>
          <w:tcPr>
            <w:tcW w:w="714" w:type="pct"/>
            <w:vAlign w:val="center"/>
          </w:tcPr>
          <w:p w:rsidR="00F344B8" w:rsidRPr="00AC5B83" w:rsidRDefault="00F344B8" w:rsidP="00B16A2C">
            <w:pPr>
              <w:spacing w:after="0" w:line="240" w:lineRule="auto"/>
              <w:jc w:val="center"/>
              <w:rPr>
                <w:rFonts w:cs="Calibri"/>
                <w:sz w:val="24"/>
                <w:szCs w:val="24"/>
              </w:rPr>
            </w:pPr>
          </w:p>
        </w:tc>
        <w:tc>
          <w:tcPr>
            <w:tcW w:w="715" w:type="pct"/>
            <w:vAlign w:val="center"/>
          </w:tcPr>
          <w:p w:rsidR="00F344B8" w:rsidRPr="00AC5B83" w:rsidRDefault="00F344B8" w:rsidP="00B16A2C">
            <w:pPr>
              <w:spacing w:after="0" w:line="240" w:lineRule="auto"/>
              <w:jc w:val="center"/>
              <w:rPr>
                <w:rFonts w:cs="Calibri"/>
                <w:sz w:val="24"/>
                <w:szCs w:val="24"/>
              </w:rPr>
            </w:pPr>
          </w:p>
        </w:tc>
        <w:tc>
          <w:tcPr>
            <w:tcW w:w="714" w:type="pct"/>
            <w:vAlign w:val="center"/>
          </w:tcPr>
          <w:p w:rsidR="00F344B8" w:rsidRPr="00AC5B83" w:rsidRDefault="00F344B8" w:rsidP="00B16A2C">
            <w:pPr>
              <w:spacing w:after="0" w:line="240" w:lineRule="auto"/>
              <w:jc w:val="center"/>
              <w:rPr>
                <w:rFonts w:cs="Calibri"/>
                <w:sz w:val="24"/>
                <w:szCs w:val="24"/>
              </w:rPr>
            </w:pPr>
          </w:p>
        </w:tc>
        <w:tc>
          <w:tcPr>
            <w:tcW w:w="715" w:type="pct"/>
            <w:vAlign w:val="center"/>
          </w:tcPr>
          <w:p w:rsidR="00F344B8" w:rsidRPr="00AC5B83" w:rsidRDefault="00F344B8" w:rsidP="00B16A2C">
            <w:pPr>
              <w:spacing w:after="0" w:line="240" w:lineRule="auto"/>
              <w:jc w:val="center"/>
              <w:rPr>
                <w:rFonts w:cs="Calibri"/>
                <w:sz w:val="24"/>
                <w:szCs w:val="24"/>
              </w:rPr>
            </w:pPr>
          </w:p>
        </w:tc>
        <w:tc>
          <w:tcPr>
            <w:tcW w:w="714" w:type="pct"/>
            <w:vAlign w:val="center"/>
          </w:tcPr>
          <w:p w:rsidR="00F344B8" w:rsidRPr="00AC5B83" w:rsidRDefault="00F344B8" w:rsidP="00B16A2C">
            <w:pPr>
              <w:spacing w:after="0" w:line="240" w:lineRule="auto"/>
              <w:jc w:val="center"/>
              <w:rPr>
                <w:rFonts w:cs="Calibri"/>
                <w:sz w:val="24"/>
                <w:szCs w:val="24"/>
              </w:rPr>
            </w:pPr>
          </w:p>
        </w:tc>
        <w:tc>
          <w:tcPr>
            <w:tcW w:w="715" w:type="pct"/>
            <w:vAlign w:val="center"/>
          </w:tcPr>
          <w:p w:rsidR="00F344B8" w:rsidRPr="00AC5B83" w:rsidRDefault="00F344B8" w:rsidP="00B16A2C">
            <w:pPr>
              <w:spacing w:after="0" w:line="240" w:lineRule="auto"/>
              <w:jc w:val="center"/>
              <w:rPr>
                <w:rFonts w:cs="Calibri"/>
                <w:sz w:val="24"/>
                <w:szCs w:val="24"/>
              </w:rPr>
            </w:pPr>
          </w:p>
        </w:tc>
      </w:tr>
      <w:tr w:rsidR="00F344B8" w:rsidRPr="00AC5B83" w:rsidTr="00B16A2C">
        <w:tc>
          <w:tcPr>
            <w:tcW w:w="714" w:type="pct"/>
            <w:vAlign w:val="center"/>
          </w:tcPr>
          <w:p w:rsidR="00F344B8" w:rsidRPr="00AC5B83" w:rsidRDefault="00F344B8" w:rsidP="00B16A2C">
            <w:pPr>
              <w:spacing w:after="0" w:line="240" w:lineRule="auto"/>
              <w:jc w:val="center"/>
              <w:rPr>
                <w:rFonts w:cs="Calibri"/>
                <w:sz w:val="24"/>
                <w:szCs w:val="24"/>
              </w:rPr>
            </w:pPr>
          </w:p>
        </w:tc>
        <w:tc>
          <w:tcPr>
            <w:tcW w:w="714" w:type="pct"/>
            <w:vAlign w:val="center"/>
          </w:tcPr>
          <w:p w:rsidR="00F344B8" w:rsidRPr="00AC5B83" w:rsidRDefault="00F344B8" w:rsidP="00B16A2C">
            <w:pPr>
              <w:spacing w:after="0" w:line="240" w:lineRule="auto"/>
              <w:jc w:val="center"/>
              <w:rPr>
                <w:rFonts w:cs="Calibri"/>
                <w:sz w:val="24"/>
                <w:szCs w:val="24"/>
              </w:rPr>
            </w:pPr>
          </w:p>
        </w:tc>
        <w:tc>
          <w:tcPr>
            <w:tcW w:w="715" w:type="pct"/>
            <w:vAlign w:val="center"/>
          </w:tcPr>
          <w:p w:rsidR="00F344B8" w:rsidRPr="00AC5B83" w:rsidRDefault="00F344B8" w:rsidP="00B16A2C">
            <w:pPr>
              <w:spacing w:after="0" w:line="240" w:lineRule="auto"/>
              <w:jc w:val="center"/>
              <w:rPr>
                <w:rFonts w:cs="Calibri"/>
                <w:sz w:val="24"/>
                <w:szCs w:val="24"/>
              </w:rPr>
            </w:pPr>
          </w:p>
        </w:tc>
        <w:tc>
          <w:tcPr>
            <w:tcW w:w="714" w:type="pct"/>
            <w:vAlign w:val="center"/>
          </w:tcPr>
          <w:p w:rsidR="00F344B8" w:rsidRPr="00AC5B83" w:rsidRDefault="00F344B8" w:rsidP="00B16A2C">
            <w:pPr>
              <w:spacing w:after="0" w:line="240" w:lineRule="auto"/>
              <w:jc w:val="center"/>
              <w:rPr>
                <w:rFonts w:cs="Calibri"/>
                <w:sz w:val="24"/>
                <w:szCs w:val="24"/>
              </w:rPr>
            </w:pPr>
          </w:p>
        </w:tc>
        <w:tc>
          <w:tcPr>
            <w:tcW w:w="715" w:type="pct"/>
            <w:vAlign w:val="center"/>
          </w:tcPr>
          <w:p w:rsidR="00F344B8" w:rsidRPr="00AC5B83" w:rsidRDefault="00F344B8" w:rsidP="00B16A2C">
            <w:pPr>
              <w:spacing w:after="0" w:line="240" w:lineRule="auto"/>
              <w:jc w:val="center"/>
              <w:rPr>
                <w:rFonts w:cs="Calibri"/>
                <w:sz w:val="24"/>
                <w:szCs w:val="24"/>
              </w:rPr>
            </w:pPr>
          </w:p>
        </w:tc>
        <w:tc>
          <w:tcPr>
            <w:tcW w:w="714" w:type="pct"/>
            <w:vAlign w:val="center"/>
          </w:tcPr>
          <w:p w:rsidR="00F344B8" w:rsidRPr="00AC5B83" w:rsidRDefault="00F344B8" w:rsidP="00B16A2C">
            <w:pPr>
              <w:spacing w:after="0" w:line="240" w:lineRule="auto"/>
              <w:jc w:val="center"/>
              <w:rPr>
                <w:rFonts w:cs="Calibri"/>
                <w:sz w:val="24"/>
                <w:szCs w:val="24"/>
              </w:rPr>
            </w:pPr>
          </w:p>
        </w:tc>
        <w:tc>
          <w:tcPr>
            <w:tcW w:w="715" w:type="pct"/>
            <w:vAlign w:val="center"/>
          </w:tcPr>
          <w:p w:rsidR="00F344B8" w:rsidRPr="00AC5B83" w:rsidRDefault="00F344B8" w:rsidP="00B16A2C">
            <w:pPr>
              <w:spacing w:after="0" w:line="240" w:lineRule="auto"/>
              <w:jc w:val="center"/>
              <w:rPr>
                <w:rFonts w:cs="Calibri"/>
                <w:sz w:val="24"/>
                <w:szCs w:val="24"/>
              </w:rPr>
            </w:pPr>
          </w:p>
        </w:tc>
      </w:tr>
    </w:tbl>
    <w:p w:rsidR="00F344B8" w:rsidRPr="00320597" w:rsidRDefault="00F344B8" w:rsidP="00F344B8">
      <w:pPr>
        <w:pStyle w:val="ListParagraph"/>
        <w:numPr>
          <w:ilvl w:val="0"/>
          <w:numId w:val="4"/>
        </w:numPr>
        <w:spacing w:before="120" w:after="0" w:line="240" w:lineRule="auto"/>
        <w:ind w:left="284" w:hanging="284"/>
        <w:contextualSpacing w:val="0"/>
        <w:rPr>
          <w:rFonts w:cs="Calibri"/>
          <w:sz w:val="24"/>
          <w:szCs w:val="24"/>
        </w:rPr>
      </w:pPr>
      <w:r w:rsidRPr="00320597">
        <w:rPr>
          <w:rFonts w:cs="Calibri"/>
          <w:sz w:val="24"/>
          <w:szCs w:val="24"/>
        </w:rPr>
        <w:t>Training programmes/</w:t>
      </w:r>
      <w:r w:rsidRPr="00320597">
        <w:rPr>
          <w:rFonts w:cs="Calibri"/>
          <w:sz w:val="24"/>
          <w:szCs w:val="24"/>
        </w:rPr>
        <w:tab/>
      </w:r>
      <w:r>
        <w:rPr>
          <w:rFonts w:cs="Calibri"/>
          <w:sz w:val="24"/>
          <w:szCs w:val="24"/>
        </w:rPr>
        <w:tab/>
      </w:r>
      <w:r w:rsidRPr="00320597">
        <w:rPr>
          <w:rFonts w:cs="Calibri"/>
          <w:sz w:val="24"/>
          <w:szCs w:val="24"/>
        </w:rPr>
        <w:t>:</w:t>
      </w:r>
    </w:p>
    <w:p w:rsidR="00F344B8" w:rsidRPr="00320597" w:rsidRDefault="00F344B8" w:rsidP="00F344B8">
      <w:pPr>
        <w:spacing w:after="0" w:line="240" w:lineRule="auto"/>
        <w:ind w:left="720"/>
        <w:rPr>
          <w:rFonts w:cs="Calibri"/>
          <w:sz w:val="24"/>
          <w:szCs w:val="24"/>
        </w:rPr>
      </w:pPr>
      <w:r w:rsidRPr="00320597">
        <w:rPr>
          <w:rFonts w:cs="Calibri"/>
          <w:sz w:val="24"/>
          <w:szCs w:val="24"/>
        </w:rPr>
        <w:t>Workshops/Conferences</w:t>
      </w:r>
    </w:p>
    <w:p w:rsidR="00F344B8" w:rsidRPr="00320597" w:rsidRDefault="00F344B8" w:rsidP="00F344B8">
      <w:pPr>
        <w:spacing w:after="0" w:line="240" w:lineRule="auto"/>
        <w:ind w:left="720"/>
        <w:rPr>
          <w:rFonts w:cs="Calibri"/>
          <w:sz w:val="24"/>
          <w:szCs w:val="24"/>
        </w:rPr>
      </w:pPr>
      <w:proofErr w:type="gramStart"/>
      <w:r w:rsidRPr="00320597">
        <w:rPr>
          <w:rFonts w:cs="Calibri"/>
          <w:sz w:val="24"/>
          <w:szCs w:val="24"/>
        </w:rPr>
        <w:t>attended</w:t>
      </w:r>
      <w:proofErr w:type="gramEnd"/>
      <w:r w:rsidRPr="00320597">
        <w:rPr>
          <w:rFonts w:cs="Calibri"/>
          <w:sz w:val="24"/>
          <w:szCs w:val="24"/>
        </w:rPr>
        <w:t xml:space="preserve"> with details of</w:t>
      </w:r>
    </w:p>
    <w:p w:rsidR="00F344B8" w:rsidRPr="00320597" w:rsidRDefault="00F344B8" w:rsidP="00F344B8">
      <w:pPr>
        <w:spacing w:after="0" w:line="240" w:lineRule="auto"/>
        <w:ind w:left="720"/>
        <w:rPr>
          <w:rFonts w:cs="Calibri"/>
          <w:sz w:val="24"/>
          <w:szCs w:val="24"/>
        </w:rPr>
      </w:pPr>
      <w:proofErr w:type="gramStart"/>
      <w:r w:rsidRPr="00320597">
        <w:rPr>
          <w:rFonts w:cs="Calibri"/>
          <w:sz w:val="24"/>
          <w:szCs w:val="24"/>
        </w:rPr>
        <w:t>paper</w:t>
      </w:r>
      <w:proofErr w:type="gramEnd"/>
      <w:r w:rsidRPr="00320597">
        <w:rPr>
          <w:rFonts w:cs="Calibri"/>
          <w:sz w:val="24"/>
          <w:szCs w:val="24"/>
        </w:rPr>
        <w:t xml:space="preserve"> presentation, if any</w:t>
      </w:r>
    </w:p>
    <w:p w:rsidR="00F344B8" w:rsidRDefault="00F344B8" w:rsidP="00F344B8">
      <w:pPr>
        <w:pStyle w:val="ListParagraph"/>
        <w:numPr>
          <w:ilvl w:val="0"/>
          <w:numId w:val="4"/>
        </w:numPr>
        <w:spacing w:before="120" w:after="0" w:line="240" w:lineRule="auto"/>
        <w:ind w:left="284" w:hanging="284"/>
        <w:contextualSpacing w:val="0"/>
        <w:rPr>
          <w:rFonts w:cs="Calibri"/>
          <w:sz w:val="24"/>
          <w:szCs w:val="24"/>
        </w:rPr>
      </w:pPr>
      <w:r>
        <w:rPr>
          <w:rFonts w:cs="Calibri"/>
          <w:sz w:val="24"/>
          <w:szCs w:val="24"/>
        </w:rPr>
        <w:t>Extension/Research</w:t>
      </w:r>
      <w:r w:rsidRPr="00320597">
        <w:rPr>
          <w:rFonts w:cs="Calibri"/>
          <w:sz w:val="24"/>
          <w:szCs w:val="24"/>
        </w:rPr>
        <w:t xml:space="preserve"> projects</w:t>
      </w:r>
    </w:p>
    <w:p w:rsidR="00F344B8" w:rsidRPr="00320597" w:rsidRDefault="00F344B8" w:rsidP="00F344B8">
      <w:pPr>
        <w:pStyle w:val="ListParagraph"/>
        <w:spacing w:after="120" w:line="240" w:lineRule="auto"/>
        <w:ind w:left="284" w:firstLine="436"/>
        <w:contextualSpacing w:val="0"/>
        <w:rPr>
          <w:rFonts w:cs="Calibri"/>
          <w:sz w:val="24"/>
          <w:szCs w:val="24"/>
        </w:rPr>
      </w:pPr>
      <w:proofErr w:type="gramStart"/>
      <w:r>
        <w:rPr>
          <w:rFonts w:cs="Calibri"/>
          <w:sz w:val="24"/>
          <w:szCs w:val="24"/>
        </w:rPr>
        <w:t>u</w:t>
      </w:r>
      <w:r w:rsidRPr="00320597">
        <w:rPr>
          <w:rFonts w:cs="Calibri"/>
          <w:sz w:val="24"/>
          <w:szCs w:val="24"/>
        </w:rPr>
        <w:t>ndertaken</w:t>
      </w:r>
      <w:proofErr w:type="gramEnd"/>
      <w:r>
        <w:rPr>
          <w:rFonts w:cs="Calibri"/>
          <w:sz w:val="24"/>
          <w:szCs w:val="24"/>
        </w:rPr>
        <w:tab/>
      </w:r>
      <w:r>
        <w:rPr>
          <w:rFonts w:cs="Calibri"/>
          <w:sz w:val="24"/>
          <w:szCs w:val="24"/>
        </w:rPr>
        <w:tab/>
      </w:r>
      <w:r>
        <w:rPr>
          <w:rFonts w:cs="Calibri"/>
          <w:sz w:val="24"/>
          <w:szCs w:val="24"/>
        </w:rPr>
        <w:tab/>
      </w:r>
      <w:r>
        <w:rPr>
          <w:rFonts w:cs="Calibri"/>
          <w:sz w:val="24"/>
          <w:szCs w:val="24"/>
        </w:rPr>
        <w:tab/>
      </w:r>
      <w:r w:rsidRPr="00320597">
        <w:rPr>
          <w:rFonts w:cs="Calibri"/>
          <w:sz w:val="24"/>
          <w:szCs w:val="24"/>
        </w:rPr>
        <w:t>:</w:t>
      </w:r>
    </w:p>
    <w:p w:rsidR="00F344B8" w:rsidRPr="00320597" w:rsidRDefault="00F344B8" w:rsidP="00F344B8">
      <w:pPr>
        <w:pStyle w:val="ListParagraph"/>
        <w:numPr>
          <w:ilvl w:val="0"/>
          <w:numId w:val="4"/>
        </w:numPr>
        <w:spacing w:after="0" w:line="240" w:lineRule="auto"/>
        <w:ind w:left="284" w:hanging="284"/>
        <w:contextualSpacing w:val="0"/>
        <w:rPr>
          <w:rFonts w:cs="Calibri"/>
          <w:sz w:val="24"/>
          <w:szCs w:val="24"/>
        </w:rPr>
      </w:pPr>
      <w:r w:rsidRPr="00320597">
        <w:rPr>
          <w:rFonts w:cs="Calibri"/>
          <w:sz w:val="24"/>
          <w:szCs w:val="24"/>
        </w:rPr>
        <w:t>List of publications</w:t>
      </w:r>
      <w:r w:rsidR="008F329E">
        <w:rPr>
          <w:rFonts w:cs="Calibri"/>
          <w:sz w:val="24"/>
          <w:szCs w:val="24"/>
        </w:rPr>
        <w:t>, if any</w:t>
      </w:r>
      <w:r w:rsidRPr="00320597">
        <w:rPr>
          <w:rFonts w:cs="Calibri"/>
          <w:sz w:val="24"/>
          <w:szCs w:val="24"/>
        </w:rPr>
        <w:tab/>
      </w:r>
      <w:r w:rsidRPr="00320597">
        <w:rPr>
          <w:rFonts w:cs="Calibri"/>
          <w:sz w:val="24"/>
          <w:szCs w:val="24"/>
        </w:rPr>
        <w:tab/>
        <w:t>:</w:t>
      </w:r>
    </w:p>
    <w:p w:rsidR="00F344B8" w:rsidRPr="00320597" w:rsidRDefault="00F344B8" w:rsidP="00F344B8">
      <w:pPr>
        <w:pStyle w:val="ListParagraph"/>
        <w:spacing w:after="0" w:line="240" w:lineRule="auto"/>
        <w:contextualSpacing w:val="0"/>
        <w:rPr>
          <w:rFonts w:cs="Calibri"/>
          <w:sz w:val="24"/>
          <w:szCs w:val="24"/>
        </w:rPr>
      </w:pPr>
      <w:r w:rsidRPr="00320597">
        <w:rPr>
          <w:rFonts w:cs="Calibri"/>
          <w:sz w:val="24"/>
          <w:szCs w:val="24"/>
        </w:rPr>
        <w:t>(</w:t>
      </w:r>
      <w:proofErr w:type="gramStart"/>
      <w:r w:rsidRPr="00320597">
        <w:rPr>
          <w:rFonts w:cs="Calibri"/>
          <w:sz w:val="24"/>
          <w:szCs w:val="24"/>
        </w:rPr>
        <w:t>with</w:t>
      </w:r>
      <w:proofErr w:type="gramEnd"/>
      <w:r w:rsidRPr="00320597">
        <w:rPr>
          <w:rFonts w:cs="Calibri"/>
          <w:sz w:val="24"/>
          <w:szCs w:val="24"/>
        </w:rPr>
        <w:t xml:space="preserve"> impact factor)</w:t>
      </w:r>
    </w:p>
    <w:p w:rsidR="00F344B8" w:rsidRDefault="00F344B8" w:rsidP="00F344B8">
      <w:pPr>
        <w:pStyle w:val="ListParagraph"/>
        <w:numPr>
          <w:ilvl w:val="0"/>
          <w:numId w:val="4"/>
        </w:numPr>
        <w:spacing w:before="120" w:after="0" w:line="240" w:lineRule="auto"/>
        <w:ind w:left="284" w:hanging="284"/>
        <w:contextualSpacing w:val="0"/>
        <w:rPr>
          <w:rFonts w:cs="Calibri"/>
          <w:sz w:val="24"/>
          <w:szCs w:val="24"/>
        </w:rPr>
      </w:pPr>
      <w:r w:rsidRPr="00320597">
        <w:rPr>
          <w:rFonts w:cs="Calibri"/>
          <w:sz w:val="24"/>
          <w:szCs w:val="24"/>
        </w:rPr>
        <w:t>Correspondence address</w:t>
      </w:r>
      <w:r>
        <w:rPr>
          <w:rFonts w:cs="Calibri"/>
          <w:sz w:val="24"/>
          <w:szCs w:val="24"/>
        </w:rPr>
        <w:t xml:space="preserve"> with</w:t>
      </w:r>
      <w:r>
        <w:rPr>
          <w:rFonts w:cs="Calibri"/>
          <w:sz w:val="24"/>
          <w:szCs w:val="24"/>
        </w:rPr>
        <w:tab/>
      </w:r>
      <w:r w:rsidRPr="00320597">
        <w:rPr>
          <w:rFonts w:cs="Calibri"/>
          <w:sz w:val="24"/>
          <w:szCs w:val="24"/>
        </w:rPr>
        <w:t>:</w:t>
      </w:r>
    </w:p>
    <w:p w:rsidR="00F344B8" w:rsidRDefault="00F344B8" w:rsidP="00F344B8">
      <w:pPr>
        <w:pStyle w:val="ListParagraph"/>
        <w:spacing w:after="0" w:line="240" w:lineRule="auto"/>
        <w:contextualSpacing w:val="0"/>
        <w:rPr>
          <w:rFonts w:cs="Calibri"/>
          <w:sz w:val="24"/>
          <w:szCs w:val="24"/>
        </w:rPr>
      </w:pPr>
      <w:r>
        <w:rPr>
          <w:rFonts w:cs="Calibri"/>
          <w:sz w:val="24"/>
          <w:szCs w:val="24"/>
        </w:rPr>
        <w:t>Pin code, telephone number</w:t>
      </w:r>
    </w:p>
    <w:p w:rsidR="00F344B8" w:rsidRPr="00320597" w:rsidRDefault="00F344B8" w:rsidP="00F344B8">
      <w:pPr>
        <w:pStyle w:val="ListParagraph"/>
        <w:spacing w:after="0" w:line="240" w:lineRule="auto"/>
        <w:contextualSpacing w:val="0"/>
        <w:rPr>
          <w:rFonts w:cs="Calibri"/>
          <w:sz w:val="24"/>
          <w:szCs w:val="24"/>
        </w:rPr>
      </w:pPr>
      <w:r>
        <w:rPr>
          <w:rFonts w:cs="Calibri"/>
          <w:sz w:val="24"/>
          <w:szCs w:val="24"/>
        </w:rPr>
        <w:t>&amp; email id</w:t>
      </w:r>
    </w:p>
    <w:p w:rsidR="00F344B8" w:rsidRDefault="00F344B8" w:rsidP="00F344B8">
      <w:pPr>
        <w:pStyle w:val="ListParagraph"/>
        <w:numPr>
          <w:ilvl w:val="0"/>
          <w:numId w:val="4"/>
        </w:numPr>
        <w:spacing w:before="120" w:after="0" w:line="240" w:lineRule="auto"/>
        <w:ind w:left="284" w:hanging="284"/>
        <w:contextualSpacing w:val="0"/>
        <w:rPr>
          <w:rFonts w:cs="Calibri"/>
          <w:sz w:val="24"/>
          <w:szCs w:val="24"/>
        </w:rPr>
      </w:pPr>
      <w:r w:rsidRPr="00320597">
        <w:rPr>
          <w:rFonts w:cs="Calibri"/>
          <w:sz w:val="24"/>
          <w:szCs w:val="24"/>
        </w:rPr>
        <w:t>Permanent address</w:t>
      </w:r>
      <w:r>
        <w:rPr>
          <w:rFonts w:cs="Calibri"/>
          <w:sz w:val="24"/>
          <w:szCs w:val="24"/>
        </w:rPr>
        <w:t xml:space="preserve"> with</w:t>
      </w:r>
      <w:r>
        <w:rPr>
          <w:rFonts w:cs="Calibri"/>
          <w:sz w:val="24"/>
          <w:szCs w:val="24"/>
        </w:rPr>
        <w:tab/>
      </w:r>
      <w:r>
        <w:rPr>
          <w:rFonts w:cs="Calibri"/>
          <w:sz w:val="24"/>
          <w:szCs w:val="24"/>
        </w:rPr>
        <w:tab/>
      </w:r>
      <w:r w:rsidRPr="00320597">
        <w:rPr>
          <w:rFonts w:cs="Calibri"/>
          <w:sz w:val="24"/>
          <w:szCs w:val="24"/>
        </w:rPr>
        <w:t>:</w:t>
      </w:r>
    </w:p>
    <w:p w:rsidR="00F344B8" w:rsidRDefault="00F344B8" w:rsidP="00F344B8">
      <w:pPr>
        <w:pStyle w:val="ListParagraph"/>
        <w:spacing w:after="0" w:line="240" w:lineRule="auto"/>
        <w:contextualSpacing w:val="0"/>
        <w:rPr>
          <w:rFonts w:cs="Calibri"/>
          <w:sz w:val="24"/>
          <w:szCs w:val="24"/>
        </w:rPr>
      </w:pPr>
      <w:r>
        <w:rPr>
          <w:rFonts w:cs="Calibri"/>
          <w:sz w:val="24"/>
          <w:szCs w:val="24"/>
        </w:rPr>
        <w:t>Pin code, telephone number</w:t>
      </w:r>
    </w:p>
    <w:p w:rsidR="00F344B8" w:rsidRPr="00320597" w:rsidRDefault="00F344B8" w:rsidP="00F344B8">
      <w:pPr>
        <w:pStyle w:val="ListParagraph"/>
        <w:spacing w:after="0" w:line="240" w:lineRule="auto"/>
        <w:contextualSpacing w:val="0"/>
        <w:rPr>
          <w:rFonts w:cs="Calibri"/>
          <w:sz w:val="24"/>
          <w:szCs w:val="24"/>
        </w:rPr>
      </w:pPr>
      <w:r>
        <w:rPr>
          <w:rFonts w:cs="Calibri"/>
          <w:sz w:val="24"/>
          <w:szCs w:val="24"/>
        </w:rPr>
        <w:t>&amp; email id</w:t>
      </w:r>
    </w:p>
    <w:p w:rsidR="00F344B8" w:rsidRPr="00320597" w:rsidRDefault="00F344B8" w:rsidP="00F344B8">
      <w:pPr>
        <w:pStyle w:val="ListParagraph"/>
        <w:numPr>
          <w:ilvl w:val="0"/>
          <w:numId w:val="4"/>
        </w:numPr>
        <w:spacing w:before="120" w:after="0" w:line="240" w:lineRule="auto"/>
        <w:ind w:left="284" w:hanging="284"/>
        <w:contextualSpacing w:val="0"/>
        <w:rPr>
          <w:rFonts w:cs="Calibri"/>
          <w:sz w:val="24"/>
          <w:szCs w:val="24"/>
        </w:rPr>
      </w:pPr>
      <w:r w:rsidRPr="00320597">
        <w:rPr>
          <w:rFonts w:cs="Calibri"/>
          <w:sz w:val="24"/>
          <w:szCs w:val="24"/>
        </w:rPr>
        <w:t>Names and addresses of</w:t>
      </w:r>
      <w:r w:rsidRPr="00320597">
        <w:rPr>
          <w:rFonts w:cs="Calibri"/>
          <w:sz w:val="24"/>
          <w:szCs w:val="24"/>
        </w:rPr>
        <w:tab/>
      </w:r>
      <w:r>
        <w:rPr>
          <w:rFonts w:cs="Calibri"/>
          <w:sz w:val="24"/>
          <w:szCs w:val="24"/>
        </w:rPr>
        <w:tab/>
      </w:r>
      <w:r w:rsidRPr="00320597">
        <w:rPr>
          <w:rFonts w:cs="Calibri"/>
          <w:sz w:val="24"/>
          <w:szCs w:val="24"/>
        </w:rPr>
        <w:t>:</w:t>
      </w:r>
    </w:p>
    <w:p w:rsidR="00F344B8" w:rsidRPr="00320597" w:rsidRDefault="00F344B8" w:rsidP="00F344B8">
      <w:pPr>
        <w:pStyle w:val="ListParagraph"/>
        <w:spacing w:after="0" w:line="240" w:lineRule="auto"/>
        <w:contextualSpacing w:val="0"/>
        <w:rPr>
          <w:rFonts w:cs="Calibri"/>
          <w:sz w:val="24"/>
          <w:szCs w:val="24"/>
        </w:rPr>
      </w:pPr>
      <w:proofErr w:type="gramStart"/>
      <w:r>
        <w:rPr>
          <w:rFonts w:cs="Calibri"/>
          <w:sz w:val="24"/>
          <w:szCs w:val="24"/>
        </w:rPr>
        <w:t>two</w:t>
      </w:r>
      <w:proofErr w:type="gramEnd"/>
      <w:r>
        <w:rPr>
          <w:rFonts w:cs="Calibri"/>
          <w:sz w:val="24"/>
          <w:szCs w:val="24"/>
        </w:rPr>
        <w:t xml:space="preserve"> </w:t>
      </w:r>
      <w:r w:rsidRPr="00320597">
        <w:rPr>
          <w:rFonts w:cs="Calibri"/>
          <w:sz w:val="24"/>
          <w:szCs w:val="24"/>
        </w:rPr>
        <w:t xml:space="preserve">referees with </w:t>
      </w:r>
    </w:p>
    <w:p w:rsidR="00F344B8" w:rsidRDefault="00F344B8" w:rsidP="00F344B8">
      <w:pPr>
        <w:pStyle w:val="ListParagraph"/>
        <w:spacing w:after="0" w:line="240" w:lineRule="auto"/>
        <w:contextualSpacing w:val="0"/>
        <w:rPr>
          <w:rFonts w:cs="Calibri"/>
          <w:sz w:val="24"/>
          <w:szCs w:val="24"/>
        </w:rPr>
      </w:pPr>
      <w:proofErr w:type="gramStart"/>
      <w:r>
        <w:rPr>
          <w:rFonts w:cs="Calibri"/>
          <w:sz w:val="24"/>
          <w:szCs w:val="24"/>
        </w:rPr>
        <w:t>contact</w:t>
      </w:r>
      <w:proofErr w:type="gramEnd"/>
      <w:r>
        <w:rPr>
          <w:rFonts w:cs="Calibri"/>
          <w:sz w:val="24"/>
          <w:szCs w:val="24"/>
        </w:rPr>
        <w:t xml:space="preserve"> tele</w:t>
      </w:r>
      <w:r w:rsidRPr="00320597">
        <w:rPr>
          <w:rFonts w:cs="Calibri"/>
          <w:sz w:val="24"/>
          <w:szCs w:val="24"/>
        </w:rPr>
        <w:t>phone &amp; email</w:t>
      </w:r>
      <w:r>
        <w:rPr>
          <w:rFonts w:cs="Calibri"/>
          <w:sz w:val="24"/>
          <w:szCs w:val="24"/>
        </w:rPr>
        <w:t xml:space="preserve"> id**</w:t>
      </w:r>
    </w:p>
    <w:p w:rsidR="00F344B8" w:rsidRDefault="00F344B8" w:rsidP="00F344B8">
      <w:pPr>
        <w:pStyle w:val="ListParagraph"/>
        <w:spacing w:before="120" w:after="0" w:line="240" w:lineRule="auto"/>
        <w:ind w:left="0"/>
        <w:contextualSpacing w:val="0"/>
        <w:jc w:val="both"/>
        <w:rPr>
          <w:rFonts w:cs="Calibri"/>
          <w:sz w:val="24"/>
          <w:szCs w:val="24"/>
        </w:rPr>
      </w:pPr>
    </w:p>
    <w:p w:rsidR="00F344B8" w:rsidRDefault="00F344B8" w:rsidP="00F344B8">
      <w:pPr>
        <w:pStyle w:val="ListParagraph"/>
        <w:spacing w:before="120" w:after="0" w:line="240" w:lineRule="auto"/>
        <w:ind w:left="0"/>
        <w:contextualSpacing w:val="0"/>
        <w:jc w:val="both"/>
        <w:rPr>
          <w:rFonts w:cs="Calibri"/>
          <w:sz w:val="24"/>
          <w:szCs w:val="24"/>
        </w:rPr>
      </w:pPr>
      <w:r w:rsidRPr="00A82AD3">
        <w:rPr>
          <w:rFonts w:cs="Calibri"/>
          <w:b/>
          <w:sz w:val="24"/>
          <w:szCs w:val="24"/>
        </w:rPr>
        <w:t>Note for candidates</w:t>
      </w:r>
      <w:r w:rsidR="00D466F2">
        <w:rPr>
          <w:rFonts w:cs="Calibri"/>
          <w:sz w:val="24"/>
          <w:szCs w:val="24"/>
        </w:rPr>
        <w:t xml:space="preserve">: </w:t>
      </w:r>
      <w:r>
        <w:rPr>
          <w:rFonts w:cs="Calibri"/>
          <w:sz w:val="24"/>
          <w:szCs w:val="24"/>
        </w:rPr>
        <w:t xml:space="preserve">If need be, the appointing authority will contact previous employees/referees for verification. Candidates should ensure that the email id &amp; telephone numbers provided are in </w:t>
      </w:r>
      <w:r w:rsidRPr="00052A61">
        <w:rPr>
          <w:rFonts w:cs="Calibri"/>
          <w:sz w:val="24"/>
          <w:szCs w:val="24"/>
        </w:rPr>
        <w:t xml:space="preserve">working condition. </w:t>
      </w:r>
      <w:r w:rsidRPr="00052A61">
        <w:rPr>
          <w:sz w:val="24"/>
          <w:szCs w:val="24"/>
        </w:rPr>
        <w:t xml:space="preserve">Norms of selection will be as per those applicable for </w:t>
      </w:r>
      <w:r w:rsidR="00A7247B">
        <w:rPr>
          <w:sz w:val="24"/>
          <w:szCs w:val="24"/>
        </w:rPr>
        <w:t>contract</w:t>
      </w:r>
      <w:r w:rsidRPr="00052A61">
        <w:rPr>
          <w:sz w:val="24"/>
          <w:szCs w:val="24"/>
        </w:rPr>
        <w:t xml:space="preserve"> posts in the Science and Technology institutions under Government of Kerala</w:t>
      </w:r>
      <w:r>
        <w:rPr>
          <w:sz w:val="24"/>
          <w:szCs w:val="24"/>
        </w:rPr>
        <w:t xml:space="preserve">. Age relaxation is </w:t>
      </w:r>
      <w:r w:rsidRPr="00052A61">
        <w:rPr>
          <w:sz w:val="24"/>
          <w:szCs w:val="24"/>
        </w:rPr>
        <w:t>applicable to SC/ST/OBC and other eligible category applicants</w:t>
      </w:r>
      <w:r>
        <w:rPr>
          <w:sz w:val="24"/>
          <w:szCs w:val="24"/>
        </w:rPr>
        <w:t xml:space="preserve"> as per Govt. of Kerala norms</w:t>
      </w:r>
      <w:r w:rsidRPr="00052A61">
        <w:rPr>
          <w:sz w:val="24"/>
          <w:szCs w:val="24"/>
        </w:rPr>
        <w:t>.</w:t>
      </w:r>
      <w:r w:rsidRPr="00052A61">
        <w:rPr>
          <w:rFonts w:cs="Calibri"/>
          <w:sz w:val="24"/>
          <w:szCs w:val="24"/>
        </w:rPr>
        <w:t xml:space="preserve"> </w:t>
      </w:r>
      <w:r>
        <w:rPr>
          <w:rFonts w:cs="Calibri"/>
          <w:sz w:val="24"/>
          <w:szCs w:val="24"/>
        </w:rPr>
        <w:t>Eligibility for</w:t>
      </w:r>
      <w:r w:rsidRPr="008E2BE7">
        <w:rPr>
          <w:rFonts w:cs="Calibri"/>
          <w:sz w:val="24"/>
          <w:szCs w:val="24"/>
        </w:rPr>
        <w:t xml:space="preserve"> age relaxation should </w:t>
      </w:r>
      <w:r>
        <w:rPr>
          <w:rFonts w:cs="Calibri"/>
          <w:sz w:val="24"/>
          <w:szCs w:val="24"/>
        </w:rPr>
        <w:t>be proven by producing</w:t>
      </w:r>
      <w:r w:rsidRPr="008E2BE7">
        <w:rPr>
          <w:rFonts w:cs="Calibri"/>
          <w:sz w:val="24"/>
          <w:szCs w:val="24"/>
        </w:rPr>
        <w:t xml:space="preserve"> necessary certificates from competent authority.</w:t>
      </w:r>
      <w:r>
        <w:rPr>
          <w:rFonts w:cs="Calibri"/>
          <w:sz w:val="24"/>
          <w:szCs w:val="24"/>
        </w:rPr>
        <w:t xml:space="preserve"> </w:t>
      </w:r>
      <w:r w:rsidRPr="00410437">
        <w:rPr>
          <w:rFonts w:cs="Calibri"/>
          <w:sz w:val="24"/>
          <w:szCs w:val="24"/>
        </w:rPr>
        <w:t xml:space="preserve">Candidates applying for Scientific Posts should send a well formatted computer word processed one page application letter in English explaining their suitability </w:t>
      </w:r>
      <w:r w:rsidRPr="00410437">
        <w:rPr>
          <w:rFonts w:cs="Calibri"/>
          <w:sz w:val="24"/>
          <w:szCs w:val="24"/>
        </w:rPr>
        <w:lastRenderedPageBreak/>
        <w:t xml:space="preserve">for the post and their research interests along with the application in the prescribed format and two academic reference letters from senior </w:t>
      </w:r>
      <w:r>
        <w:rPr>
          <w:rFonts w:cs="Calibri"/>
          <w:sz w:val="24"/>
          <w:szCs w:val="24"/>
        </w:rPr>
        <w:t>scientists/</w:t>
      </w:r>
      <w:r w:rsidRPr="00410437">
        <w:rPr>
          <w:rFonts w:cs="Calibri"/>
          <w:sz w:val="24"/>
          <w:szCs w:val="24"/>
        </w:rPr>
        <w:t>academicians</w:t>
      </w:r>
      <w:r>
        <w:rPr>
          <w:rFonts w:cs="Calibri"/>
          <w:sz w:val="24"/>
          <w:szCs w:val="24"/>
        </w:rPr>
        <w:t>/NGO heads</w:t>
      </w:r>
      <w:r w:rsidRPr="00410437">
        <w:rPr>
          <w:rFonts w:cs="Calibri"/>
          <w:sz w:val="24"/>
          <w:szCs w:val="24"/>
        </w:rPr>
        <w:t xml:space="preserve"> under </w:t>
      </w:r>
      <w:proofErr w:type="gramStart"/>
      <w:r w:rsidRPr="00410437">
        <w:rPr>
          <w:rFonts w:cs="Calibri"/>
          <w:sz w:val="24"/>
          <w:szCs w:val="24"/>
        </w:rPr>
        <w:t>whom</w:t>
      </w:r>
      <w:proofErr w:type="gramEnd"/>
      <w:r w:rsidRPr="00410437">
        <w:rPr>
          <w:rFonts w:cs="Calibri"/>
          <w:sz w:val="24"/>
          <w:szCs w:val="24"/>
        </w:rPr>
        <w:t xml:space="preserve"> the applicant conducted research</w:t>
      </w:r>
      <w:r>
        <w:rPr>
          <w:rFonts w:cs="Calibri"/>
          <w:sz w:val="24"/>
          <w:szCs w:val="24"/>
        </w:rPr>
        <w:t>, teaching, education</w:t>
      </w:r>
      <w:r w:rsidRPr="00410437">
        <w:rPr>
          <w:rFonts w:cs="Calibri"/>
          <w:sz w:val="24"/>
          <w:szCs w:val="24"/>
        </w:rPr>
        <w:t xml:space="preserve"> and/or </w:t>
      </w:r>
      <w:r>
        <w:rPr>
          <w:rFonts w:cs="Calibri"/>
          <w:sz w:val="24"/>
          <w:szCs w:val="24"/>
        </w:rPr>
        <w:t>extension activities</w:t>
      </w:r>
      <w:r w:rsidR="00B45649">
        <w:rPr>
          <w:rFonts w:cs="Calibri"/>
          <w:sz w:val="24"/>
          <w:szCs w:val="24"/>
        </w:rPr>
        <w:t>.</w:t>
      </w:r>
      <w:r>
        <w:rPr>
          <w:rFonts w:cs="Calibri"/>
          <w:sz w:val="24"/>
          <w:szCs w:val="24"/>
        </w:rPr>
        <w:t xml:space="preserve"> Applications should reach this </w:t>
      </w:r>
      <w:r w:rsidR="00DC5EB0">
        <w:rPr>
          <w:rFonts w:cs="Calibri"/>
          <w:sz w:val="24"/>
          <w:szCs w:val="24"/>
        </w:rPr>
        <w:t xml:space="preserve">office on or before </w:t>
      </w:r>
      <w:r w:rsidR="003843CB">
        <w:rPr>
          <w:rFonts w:cs="Calibri"/>
          <w:sz w:val="24"/>
          <w:szCs w:val="24"/>
        </w:rPr>
        <w:t>5</w:t>
      </w:r>
      <w:r w:rsidRPr="00D02276">
        <w:rPr>
          <w:rFonts w:cs="Calibri"/>
          <w:sz w:val="24"/>
          <w:szCs w:val="24"/>
          <w:vertAlign w:val="superscript"/>
        </w:rPr>
        <w:t>th</w:t>
      </w:r>
      <w:r>
        <w:rPr>
          <w:rFonts w:cs="Calibri"/>
          <w:sz w:val="24"/>
          <w:szCs w:val="24"/>
        </w:rPr>
        <w:t xml:space="preserve"> </w:t>
      </w:r>
      <w:r w:rsidR="00401120">
        <w:rPr>
          <w:rFonts w:cs="Calibri"/>
          <w:sz w:val="24"/>
          <w:szCs w:val="24"/>
        </w:rPr>
        <w:t>July</w:t>
      </w:r>
      <w:r>
        <w:rPr>
          <w:rFonts w:cs="Calibri"/>
          <w:sz w:val="24"/>
          <w:szCs w:val="24"/>
        </w:rPr>
        <w:t xml:space="preserve"> 201</w:t>
      </w:r>
      <w:r w:rsidR="00401120">
        <w:rPr>
          <w:rFonts w:cs="Calibri"/>
          <w:sz w:val="24"/>
          <w:szCs w:val="24"/>
        </w:rPr>
        <w:t>7</w:t>
      </w:r>
      <w:r w:rsidR="006A4703">
        <w:rPr>
          <w:rFonts w:cs="Calibri"/>
          <w:sz w:val="24"/>
          <w:szCs w:val="24"/>
        </w:rPr>
        <w:t>, 5 pm</w:t>
      </w:r>
      <w:r w:rsidR="00990E8F">
        <w:rPr>
          <w:rFonts w:cs="Calibri"/>
          <w:sz w:val="24"/>
          <w:szCs w:val="24"/>
        </w:rPr>
        <w:t xml:space="preserve"> via post or by personal submission to SEOC.</w:t>
      </w:r>
    </w:p>
    <w:p w:rsidR="00F344B8" w:rsidRDefault="00F344B8" w:rsidP="00F344B8">
      <w:pPr>
        <w:pStyle w:val="ListParagraph"/>
        <w:spacing w:before="120" w:after="0" w:line="240" w:lineRule="auto"/>
        <w:ind w:left="0"/>
        <w:contextualSpacing w:val="0"/>
        <w:jc w:val="both"/>
        <w:rPr>
          <w:rFonts w:cs="Calibri"/>
          <w:sz w:val="24"/>
          <w:szCs w:val="24"/>
        </w:rPr>
      </w:pPr>
    </w:p>
    <w:p w:rsidR="00F344B8" w:rsidRPr="006338BD" w:rsidRDefault="00F344B8" w:rsidP="00F344B8">
      <w:pPr>
        <w:pStyle w:val="ListParagraph"/>
        <w:spacing w:before="120" w:after="0" w:line="240" w:lineRule="auto"/>
        <w:ind w:left="0"/>
        <w:contextualSpacing w:val="0"/>
        <w:jc w:val="both"/>
        <w:rPr>
          <w:rFonts w:cs="Calibri"/>
          <w:i/>
          <w:sz w:val="24"/>
          <w:szCs w:val="24"/>
        </w:rPr>
      </w:pPr>
      <w:r>
        <w:rPr>
          <w:rFonts w:cs="Calibri"/>
          <w:sz w:val="24"/>
          <w:szCs w:val="24"/>
        </w:rPr>
        <w:t xml:space="preserve">**Reference letters from the two referees should be enclosed along with the application. If need be, the appointing authority will contact the referees for verification. In case of referees from abroad or other states, the reference letters shall be sent to </w:t>
      </w:r>
      <w:hyperlink r:id="rId9" w:history="1">
        <w:r w:rsidRPr="00CF2A2E">
          <w:rPr>
            <w:rStyle w:val="Hyperlink"/>
            <w:rFonts w:cs="Calibri"/>
            <w:sz w:val="24"/>
            <w:szCs w:val="24"/>
          </w:rPr>
          <w:t>seoc.gok@gmail.com</w:t>
        </w:r>
      </w:hyperlink>
      <w:r>
        <w:rPr>
          <w:rFonts w:cs="Calibri"/>
          <w:sz w:val="24"/>
          <w:szCs w:val="24"/>
        </w:rPr>
        <w:t xml:space="preserve"> with the following filled in the subject title – </w:t>
      </w:r>
      <w:r>
        <w:rPr>
          <w:rFonts w:cs="Calibri"/>
          <w:i/>
          <w:sz w:val="24"/>
          <w:szCs w:val="24"/>
        </w:rPr>
        <w:t>Name of Applicant, Post Applied for</w:t>
      </w:r>
    </w:p>
    <w:p w:rsidR="00F344B8" w:rsidRDefault="00F344B8" w:rsidP="00F344B8">
      <w:pPr>
        <w:spacing w:after="0" w:line="240" w:lineRule="auto"/>
        <w:rPr>
          <w:rFonts w:cs="Calibri"/>
          <w:sz w:val="24"/>
        </w:rPr>
      </w:pPr>
    </w:p>
    <w:p w:rsidR="00F344B8" w:rsidRDefault="00F344B8" w:rsidP="00F344B8">
      <w:pPr>
        <w:spacing w:after="0" w:line="360" w:lineRule="auto"/>
        <w:jc w:val="center"/>
        <w:rPr>
          <w:rFonts w:cs="Calibri"/>
          <w:b/>
          <w:sz w:val="24"/>
        </w:rPr>
      </w:pPr>
    </w:p>
    <w:p w:rsidR="00F344B8" w:rsidRPr="005F20F4" w:rsidRDefault="00F344B8" w:rsidP="00F344B8">
      <w:pPr>
        <w:spacing w:after="0" w:line="360" w:lineRule="auto"/>
        <w:jc w:val="center"/>
        <w:rPr>
          <w:rFonts w:cs="Calibri"/>
          <w:b/>
          <w:sz w:val="24"/>
        </w:rPr>
      </w:pPr>
      <w:r w:rsidRPr="005F20F4">
        <w:rPr>
          <w:rFonts w:cs="Calibri"/>
          <w:b/>
          <w:sz w:val="24"/>
        </w:rPr>
        <w:t>Declarations</w:t>
      </w:r>
    </w:p>
    <w:p w:rsidR="00F344B8" w:rsidRPr="005F20F4" w:rsidRDefault="00F344B8" w:rsidP="00F344B8">
      <w:pPr>
        <w:spacing w:after="0" w:line="360" w:lineRule="auto"/>
        <w:jc w:val="both"/>
        <w:rPr>
          <w:rFonts w:cs="Calibri"/>
          <w:sz w:val="24"/>
        </w:rPr>
      </w:pPr>
      <w:r w:rsidRPr="005F20F4">
        <w:rPr>
          <w:rFonts w:cs="Calibri"/>
          <w:sz w:val="24"/>
        </w:rPr>
        <w:t>I hereby declare that the above information is true and correct to the best of my knowledge.</w:t>
      </w:r>
      <w:r>
        <w:rPr>
          <w:rFonts w:cs="Calibri"/>
          <w:sz w:val="24"/>
        </w:rPr>
        <w:t xml:space="preserve"> </w:t>
      </w:r>
      <w:r w:rsidRPr="005F20F4">
        <w:rPr>
          <w:rFonts w:cs="Calibri"/>
          <w:sz w:val="24"/>
        </w:rPr>
        <w:t>I fully understand that in the event of any information being found fals</w:t>
      </w:r>
      <w:r>
        <w:rPr>
          <w:rFonts w:cs="Calibri"/>
          <w:sz w:val="24"/>
        </w:rPr>
        <w:t xml:space="preserve">e or incorrect at any stage, my </w:t>
      </w:r>
      <w:r w:rsidRPr="005F20F4">
        <w:rPr>
          <w:rFonts w:cs="Calibri"/>
          <w:sz w:val="24"/>
        </w:rPr>
        <w:t xml:space="preserve">candidature for selection/appointment is liable to be cancelled/terminated and or </w:t>
      </w:r>
      <w:r>
        <w:rPr>
          <w:rFonts w:cs="Calibri"/>
          <w:sz w:val="24"/>
        </w:rPr>
        <w:t xml:space="preserve">appropriate action can be taken </w:t>
      </w:r>
      <w:r w:rsidRPr="005F20F4">
        <w:rPr>
          <w:rFonts w:cs="Calibri"/>
          <w:sz w:val="24"/>
        </w:rPr>
        <w:t>against me.</w:t>
      </w:r>
    </w:p>
    <w:p w:rsidR="00F344B8" w:rsidRDefault="00F344B8" w:rsidP="00F344B8">
      <w:pPr>
        <w:spacing w:after="0" w:line="360" w:lineRule="auto"/>
        <w:rPr>
          <w:rFonts w:cs="Calibri"/>
          <w:sz w:val="24"/>
        </w:rPr>
      </w:pPr>
    </w:p>
    <w:p w:rsidR="00F344B8" w:rsidRDefault="00F344B8" w:rsidP="00F344B8">
      <w:pPr>
        <w:spacing w:after="0" w:line="360" w:lineRule="auto"/>
        <w:rPr>
          <w:rFonts w:cs="Calibri"/>
          <w:sz w:val="24"/>
        </w:rPr>
      </w:pPr>
    </w:p>
    <w:p w:rsidR="0031597D" w:rsidRDefault="00F344B8" w:rsidP="00403E6B">
      <w:pPr>
        <w:spacing w:after="0" w:line="360" w:lineRule="auto"/>
        <w:rPr>
          <w:rFonts w:cs="Calibri"/>
          <w:sz w:val="24"/>
        </w:rPr>
      </w:pPr>
      <w:r>
        <w:rPr>
          <w:rFonts w:cs="Calibri"/>
          <w:sz w:val="24"/>
        </w:rPr>
        <w:t>Date:</w:t>
      </w:r>
      <w:r>
        <w:rPr>
          <w:rFonts w:cs="Calibri"/>
          <w:sz w:val="24"/>
        </w:rPr>
        <w:tab/>
      </w:r>
      <w:r>
        <w:rPr>
          <w:rFonts w:cs="Calibri"/>
          <w:sz w:val="24"/>
        </w:rPr>
        <w:tab/>
      </w:r>
      <w:r>
        <w:rPr>
          <w:rFonts w:cs="Calibri"/>
          <w:sz w:val="24"/>
        </w:rPr>
        <w:tab/>
      </w:r>
      <w:r>
        <w:rPr>
          <w:rFonts w:cs="Calibri"/>
          <w:sz w:val="24"/>
        </w:rPr>
        <w:tab/>
      </w:r>
      <w:r>
        <w:rPr>
          <w:rFonts w:cs="Calibri"/>
          <w:sz w:val="24"/>
        </w:rPr>
        <w:tab/>
      </w:r>
      <w:r>
        <w:rPr>
          <w:rFonts w:cs="Calibri"/>
          <w:sz w:val="24"/>
        </w:rPr>
        <w:tab/>
      </w:r>
      <w:r>
        <w:rPr>
          <w:rFonts w:cs="Calibri"/>
          <w:sz w:val="24"/>
        </w:rPr>
        <w:tab/>
      </w:r>
      <w:r>
        <w:rPr>
          <w:rFonts w:cs="Calibri"/>
          <w:sz w:val="24"/>
        </w:rPr>
        <w:tab/>
      </w:r>
      <w:r>
        <w:rPr>
          <w:rFonts w:cs="Calibri"/>
          <w:sz w:val="24"/>
        </w:rPr>
        <w:tab/>
      </w:r>
      <w:r w:rsidR="001C313B">
        <w:rPr>
          <w:rFonts w:cs="Calibri"/>
          <w:sz w:val="24"/>
        </w:rPr>
        <w:tab/>
      </w:r>
      <w:r w:rsidR="001C313B">
        <w:rPr>
          <w:rFonts w:cs="Calibri"/>
          <w:sz w:val="24"/>
        </w:rPr>
        <w:tab/>
      </w:r>
      <w:r w:rsidR="001C313B">
        <w:rPr>
          <w:rFonts w:cs="Calibri"/>
          <w:sz w:val="24"/>
        </w:rPr>
        <w:tab/>
      </w:r>
      <w:r w:rsidR="001C313B">
        <w:rPr>
          <w:rFonts w:cs="Calibri"/>
          <w:sz w:val="24"/>
        </w:rPr>
        <w:tab/>
      </w:r>
      <w:r w:rsidR="001C313B">
        <w:rPr>
          <w:rFonts w:cs="Calibri"/>
          <w:sz w:val="24"/>
        </w:rPr>
        <w:tab/>
      </w:r>
      <w:r w:rsidR="001C313B">
        <w:rPr>
          <w:rFonts w:cs="Calibri"/>
          <w:sz w:val="24"/>
        </w:rPr>
        <w:tab/>
      </w:r>
      <w:r w:rsidR="001C313B">
        <w:rPr>
          <w:rFonts w:cs="Calibri"/>
          <w:sz w:val="24"/>
        </w:rPr>
        <w:tab/>
      </w:r>
      <w:r w:rsidRPr="005F20F4">
        <w:rPr>
          <w:rFonts w:cs="Calibri"/>
          <w:sz w:val="24"/>
        </w:rPr>
        <w:t>Signature</w:t>
      </w:r>
      <w:r>
        <w:rPr>
          <w:rFonts w:cs="Calibri"/>
          <w:sz w:val="24"/>
        </w:rPr>
        <w:t xml:space="preserve"> of the candidate</w:t>
      </w:r>
    </w:p>
    <w:p w:rsidR="00401120" w:rsidRDefault="00401120">
      <w:pPr>
        <w:rPr>
          <w:rFonts w:cs="Calibri"/>
          <w:sz w:val="24"/>
        </w:rPr>
      </w:pPr>
      <w:r>
        <w:rPr>
          <w:rFonts w:cs="Calibri"/>
          <w:sz w:val="24"/>
        </w:rPr>
        <w:br w:type="page"/>
      </w:r>
    </w:p>
    <w:p w:rsidR="00401120" w:rsidRDefault="00401120" w:rsidP="00403E6B">
      <w:pPr>
        <w:spacing w:after="0" w:line="360" w:lineRule="auto"/>
        <w:rPr>
          <w:rFonts w:ascii="Times New Roman" w:hAnsi="Times New Roman" w:cs="Times New Roman"/>
          <w:b/>
          <w:sz w:val="24"/>
          <w:szCs w:val="24"/>
        </w:rPr>
        <w:sectPr w:rsidR="00401120" w:rsidSect="00A73F75">
          <w:pgSz w:w="16838" w:h="11906" w:orient="landscape"/>
          <w:pgMar w:top="1134" w:right="1134" w:bottom="1134" w:left="1134" w:header="708" w:footer="708" w:gutter="0"/>
          <w:cols w:space="708"/>
          <w:docGrid w:linePitch="360"/>
        </w:sectPr>
      </w:pPr>
    </w:p>
    <w:p w:rsidR="00401120" w:rsidRPr="00E110C2" w:rsidRDefault="00401120" w:rsidP="00401120">
      <w:pPr>
        <w:spacing w:after="0" w:line="360" w:lineRule="auto"/>
        <w:jc w:val="center"/>
        <w:rPr>
          <w:rFonts w:ascii="Times New Roman" w:hAnsi="Times New Roman" w:cs="Times New Roman"/>
          <w:b/>
          <w:sz w:val="26"/>
          <w:szCs w:val="26"/>
        </w:rPr>
      </w:pPr>
      <w:r w:rsidRPr="00E110C2">
        <w:rPr>
          <w:rFonts w:ascii="Times New Roman" w:hAnsi="Times New Roman" w:cs="Times New Roman"/>
          <w:b/>
          <w:sz w:val="26"/>
          <w:szCs w:val="26"/>
        </w:rPr>
        <w:lastRenderedPageBreak/>
        <w:t>Terms of Reference</w:t>
      </w:r>
      <w:r w:rsidR="00CC3C56" w:rsidRPr="00E110C2">
        <w:rPr>
          <w:rFonts w:ascii="Times New Roman" w:hAnsi="Times New Roman" w:cs="Times New Roman"/>
          <w:b/>
          <w:sz w:val="26"/>
          <w:szCs w:val="26"/>
        </w:rPr>
        <w:t xml:space="preserve"> for the applicants to the post of Hazard Analyst</w:t>
      </w:r>
    </w:p>
    <w:p w:rsidR="00C7073D" w:rsidRPr="00E110C2" w:rsidRDefault="00C7073D" w:rsidP="00E110C2">
      <w:pPr>
        <w:pStyle w:val="ListParagraph"/>
        <w:numPr>
          <w:ilvl w:val="0"/>
          <w:numId w:val="6"/>
        </w:numPr>
        <w:spacing w:after="0" w:line="360" w:lineRule="auto"/>
        <w:ind w:left="284" w:hanging="284"/>
        <w:jc w:val="both"/>
        <w:rPr>
          <w:rFonts w:ascii="Times New Roman" w:hAnsi="Times New Roman" w:cs="Times New Roman"/>
          <w:bCs/>
          <w:sz w:val="24"/>
          <w:szCs w:val="24"/>
        </w:rPr>
      </w:pPr>
      <w:r w:rsidRPr="00E110C2">
        <w:rPr>
          <w:rFonts w:ascii="Times New Roman" w:hAnsi="Times New Roman" w:cs="Times New Roman"/>
          <w:bCs/>
          <w:sz w:val="24"/>
          <w:szCs w:val="24"/>
        </w:rPr>
        <w:t>KSD</w:t>
      </w:r>
      <w:r w:rsidR="00633712" w:rsidRPr="00E110C2">
        <w:rPr>
          <w:rFonts w:ascii="Times New Roman" w:hAnsi="Times New Roman" w:cs="Times New Roman"/>
          <w:bCs/>
          <w:sz w:val="24"/>
          <w:szCs w:val="24"/>
        </w:rPr>
        <w:t xml:space="preserve">MA functions </w:t>
      </w:r>
      <w:r w:rsidR="00A64AE5" w:rsidRPr="00E110C2">
        <w:rPr>
          <w:rFonts w:ascii="Times New Roman" w:hAnsi="Times New Roman" w:cs="Times New Roman"/>
          <w:bCs/>
          <w:sz w:val="24"/>
          <w:szCs w:val="24"/>
        </w:rPr>
        <w:t>under the provisions of the Disaster Management Act, 2005 (Central Act 53 of 2005) and Kerala State Disaster Management Rules, 2007.</w:t>
      </w:r>
    </w:p>
    <w:p w:rsidR="00633712" w:rsidRDefault="00CC3C56" w:rsidP="00E110C2">
      <w:pPr>
        <w:pStyle w:val="ListParagraph"/>
        <w:numPr>
          <w:ilvl w:val="0"/>
          <w:numId w:val="6"/>
        </w:numPr>
        <w:spacing w:after="0" w:line="360" w:lineRule="auto"/>
        <w:ind w:left="284" w:hanging="284"/>
        <w:jc w:val="both"/>
        <w:rPr>
          <w:rFonts w:ascii="Times New Roman" w:hAnsi="Times New Roman" w:cs="Times New Roman"/>
          <w:bCs/>
          <w:sz w:val="24"/>
          <w:szCs w:val="24"/>
        </w:rPr>
      </w:pPr>
      <w:r w:rsidRPr="00E110C2">
        <w:rPr>
          <w:rFonts w:ascii="Times New Roman" w:hAnsi="Times New Roman" w:cs="Times New Roman"/>
          <w:bCs/>
          <w:sz w:val="24"/>
          <w:szCs w:val="24"/>
        </w:rPr>
        <w:t xml:space="preserve">The </w:t>
      </w:r>
      <w:r w:rsidR="00633712" w:rsidRPr="00E110C2">
        <w:rPr>
          <w:rFonts w:ascii="Times New Roman" w:hAnsi="Times New Roman" w:cs="Times New Roman"/>
          <w:bCs/>
          <w:sz w:val="24"/>
          <w:szCs w:val="24"/>
        </w:rPr>
        <w:t>techn</w:t>
      </w:r>
      <w:r w:rsidR="0035517F" w:rsidRPr="00E110C2">
        <w:rPr>
          <w:rFonts w:ascii="Times New Roman" w:hAnsi="Times New Roman" w:cs="Times New Roman"/>
          <w:bCs/>
          <w:sz w:val="24"/>
          <w:szCs w:val="24"/>
        </w:rPr>
        <w:t>ical/scientific team of KSDMA needs</w:t>
      </w:r>
      <w:r w:rsidR="00633712" w:rsidRPr="00E110C2">
        <w:rPr>
          <w:rFonts w:ascii="Times New Roman" w:hAnsi="Times New Roman" w:cs="Times New Roman"/>
          <w:bCs/>
          <w:sz w:val="24"/>
          <w:szCs w:val="24"/>
        </w:rPr>
        <w:t xml:space="preserve"> to be multidisciplinary with in-depth knowledge in their respective domains and</w:t>
      </w:r>
      <w:r w:rsidRPr="00E110C2">
        <w:rPr>
          <w:rFonts w:ascii="Times New Roman" w:hAnsi="Times New Roman" w:cs="Times New Roman"/>
          <w:bCs/>
          <w:sz w:val="24"/>
          <w:szCs w:val="24"/>
        </w:rPr>
        <w:t xml:space="preserve"> </w:t>
      </w:r>
      <w:r w:rsidR="00633712" w:rsidRPr="00E110C2">
        <w:rPr>
          <w:rFonts w:ascii="Times New Roman" w:hAnsi="Times New Roman" w:cs="Times New Roman"/>
          <w:bCs/>
          <w:sz w:val="24"/>
          <w:szCs w:val="24"/>
        </w:rPr>
        <w:t>shall be</w:t>
      </w:r>
      <w:r w:rsidRPr="00E110C2">
        <w:rPr>
          <w:rFonts w:ascii="Times New Roman" w:hAnsi="Times New Roman" w:cs="Times New Roman"/>
          <w:bCs/>
          <w:sz w:val="24"/>
          <w:szCs w:val="24"/>
        </w:rPr>
        <w:t xml:space="preserve"> individuals capable of multi-tasking</w:t>
      </w:r>
    </w:p>
    <w:p w:rsidR="00A43D44" w:rsidRPr="00E110C2" w:rsidRDefault="00A43D44" w:rsidP="00E110C2">
      <w:pPr>
        <w:pStyle w:val="ListParagraph"/>
        <w:numPr>
          <w:ilvl w:val="0"/>
          <w:numId w:val="6"/>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They shall be proficient in English, Malayalam and Hindi</w:t>
      </w:r>
      <w:r w:rsidR="005304FD">
        <w:rPr>
          <w:rFonts w:ascii="Times New Roman" w:hAnsi="Times New Roman" w:cs="Times New Roman"/>
          <w:bCs/>
          <w:sz w:val="24"/>
          <w:szCs w:val="24"/>
        </w:rPr>
        <w:t xml:space="preserve"> for closely interacting with National Disaster Management Authority and other International Agencies</w:t>
      </w:r>
    </w:p>
    <w:p w:rsidR="00CC3C56" w:rsidRPr="00E110C2" w:rsidRDefault="0035517F" w:rsidP="00E110C2">
      <w:pPr>
        <w:pStyle w:val="ListParagraph"/>
        <w:numPr>
          <w:ilvl w:val="0"/>
          <w:numId w:val="6"/>
        </w:numPr>
        <w:spacing w:after="0" w:line="360" w:lineRule="auto"/>
        <w:ind w:left="284" w:hanging="284"/>
        <w:jc w:val="both"/>
        <w:rPr>
          <w:rFonts w:ascii="Times New Roman" w:hAnsi="Times New Roman" w:cs="Times New Roman"/>
          <w:bCs/>
          <w:sz w:val="24"/>
          <w:szCs w:val="24"/>
        </w:rPr>
      </w:pPr>
      <w:r w:rsidRPr="00E110C2">
        <w:rPr>
          <w:rFonts w:ascii="Times New Roman" w:hAnsi="Times New Roman" w:cs="Times New Roman"/>
          <w:bCs/>
          <w:sz w:val="24"/>
          <w:szCs w:val="24"/>
        </w:rPr>
        <w:t xml:space="preserve">They shall be capable of </w:t>
      </w:r>
      <w:r w:rsidR="00477918" w:rsidRPr="00E110C2">
        <w:rPr>
          <w:rFonts w:ascii="Times New Roman" w:hAnsi="Times New Roman" w:cs="Times New Roman"/>
          <w:bCs/>
          <w:sz w:val="24"/>
          <w:szCs w:val="24"/>
        </w:rPr>
        <w:t>support</w:t>
      </w:r>
      <w:r w:rsidRPr="00E110C2">
        <w:rPr>
          <w:rFonts w:ascii="Times New Roman" w:hAnsi="Times New Roman" w:cs="Times New Roman"/>
          <w:bCs/>
          <w:sz w:val="24"/>
          <w:szCs w:val="24"/>
        </w:rPr>
        <w:t>ing</w:t>
      </w:r>
      <w:r w:rsidR="00477918" w:rsidRPr="00E110C2">
        <w:rPr>
          <w:rFonts w:ascii="Times New Roman" w:hAnsi="Times New Roman" w:cs="Times New Roman"/>
          <w:bCs/>
          <w:sz w:val="24"/>
          <w:szCs w:val="24"/>
        </w:rPr>
        <w:t xml:space="preserve"> State and District Disaster Management Authorities for the smooth functionin</w:t>
      </w:r>
      <w:r w:rsidRPr="00E110C2">
        <w:rPr>
          <w:rFonts w:ascii="Times New Roman" w:hAnsi="Times New Roman" w:cs="Times New Roman"/>
          <w:bCs/>
          <w:sz w:val="24"/>
          <w:szCs w:val="24"/>
        </w:rPr>
        <w:t>g of SDMA, SEOC, DDMA and DEOCs</w:t>
      </w:r>
    </w:p>
    <w:p w:rsidR="00CC3C56" w:rsidRPr="00E110C2" w:rsidRDefault="00CC3C56" w:rsidP="00E110C2">
      <w:pPr>
        <w:pStyle w:val="ListParagraph"/>
        <w:numPr>
          <w:ilvl w:val="0"/>
          <w:numId w:val="6"/>
        </w:numPr>
        <w:spacing w:after="0" w:line="360" w:lineRule="auto"/>
        <w:ind w:left="284" w:hanging="284"/>
        <w:jc w:val="both"/>
        <w:rPr>
          <w:rFonts w:ascii="Times New Roman" w:hAnsi="Times New Roman" w:cs="Times New Roman"/>
          <w:bCs/>
          <w:sz w:val="24"/>
          <w:szCs w:val="24"/>
        </w:rPr>
      </w:pPr>
      <w:r w:rsidRPr="00E110C2">
        <w:rPr>
          <w:rFonts w:ascii="Times New Roman" w:hAnsi="Times New Roman" w:cs="Times New Roman"/>
          <w:bCs/>
          <w:sz w:val="24"/>
          <w:szCs w:val="24"/>
        </w:rPr>
        <w:t>They will be assigned emergency time fun</w:t>
      </w:r>
      <w:r w:rsidR="0035517F" w:rsidRPr="00E110C2">
        <w:rPr>
          <w:rFonts w:ascii="Times New Roman" w:hAnsi="Times New Roman" w:cs="Times New Roman"/>
          <w:bCs/>
          <w:sz w:val="24"/>
          <w:szCs w:val="24"/>
        </w:rPr>
        <w:t xml:space="preserve">ctions requiring 24 x 7 duties </w:t>
      </w:r>
      <w:r w:rsidRPr="00E110C2">
        <w:rPr>
          <w:rFonts w:ascii="Times New Roman" w:hAnsi="Times New Roman" w:cs="Times New Roman"/>
          <w:bCs/>
          <w:sz w:val="24"/>
          <w:szCs w:val="24"/>
        </w:rPr>
        <w:t>and inter-district assignments</w:t>
      </w:r>
      <w:r w:rsidR="00477918" w:rsidRPr="00E110C2">
        <w:rPr>
          <w:rFonts w:ascii="Times New Roman" w:hAnsi="Times New Roman" w:cs="Times New Roman"/>
          <w:bCs/>
          <w:sz w:val="24"/>
          <w:szCs w:val="24"/>
        </w:rPr>
        <w:t xml:space="preserve"> depending on need as ascertained by SEOC</w:t>
      </w:r>
      <w:r w:rsidR="0035517F" w:rsidRPr="00E110C2">
        <w:rPr>
          <w:rFonts w:ascii="Times New Roman" w:hAnsi="Times New Roman" w:cs="Times New Roman"/>
          <w:bCs/>
          <w:sz w:val="24"/>
          <w:szCs w:val="24"/>
        </w:rPr>
        <w:t xml:space="preserve"> from time to time</w:t>
      </w:r>
    </w:p>
    <w:p w:rsidR="00C7073D" w:rsidRPr="00E110C2" w:rsidRDefault="00477918" w:rsidP="00E110C2">
      <w:pPr>
        <w:pStyle w:val="ListParagraph"/>
        <w:numPr>
          <w:ilvl w:val="0"/>
          <w:numId w:val="6"/>
        </w:numPr>
        <w:spacing w:after="0" w:line="360" w:lineRule="auto"/>
        <w:ind w:left="284" w:hanging="284"/>
        <w:jc w:val="both"/>
        <w:rPr>
          <w:rFonts w:ascii="Times New Roman" w:hAnsi="Times New Roman" w:cs="Times New Roman"/>
          <w:bCs/>
          <w:sz w:val="24"/>
          <w:szCs w:val="24"/>
        </w:rPr>
      </w:pPr>
      <w:r w:rsidRPr="00E110C2">
        <w:rPr>
          <w:rFonts w:ascii="Times New Roman" w:hAnsi="Times New Roman" w:cs="Times New Roman"/>
          <w:bCs/>
          <w:sz w:val="24"/>
          <w:szCs w:val="24"/>
        </w:rPr>
        <w:t xml:space="preserve">The </w:t>
      </w:r>
      <w:r w:rsidR="00CC3C56" w:rsidRPr="00E110C2">
        <w:rPr>
          <w:rFonts w:ascii="Times New Roman" w:hAnsi="Times New Roman" w:cs="Times New Roman"/>
          <w:bCs/>
          <w:sz w:val="24"/>
          <w:szCs w:val="24"/>
        </w:rPr>
        <w:t>normal time functions</w:t>
      </w:r>
      <w:r w:rsidRPr="00E110C2">
        <w:rPr>
          <w:rFonts w:ascii="Times New Roman" w:hAnsi="Times New Roman" w:cs="Times New Roman"/>
          <w:bCs/>
          <w:sz w:val="24"/>
          <w:szCs w:val="24"/>
        </w:rPr>
        <w:t xml:space="preserve"> that will be assigned to them</w:t>
      </w:r>
      <w:r w:rsidR="00CC3C56" w:rsidRPr="00E110C2">
        <w:rPr>
          <w:rFonts w:ascii="Times New Roman" w:hAnsi="Times New Roman" w:cs="Times New Roman"/>
          <w:bCs/>
          <w:sz w:val="24"/>
          <w:szCs w:val="24"/>
        </w:rPr>
        <w:t xml:space="preserve"> </w:t>
      </w:r>
      <w:r w:rsidRPr="00E110C2">
        <w:rPr>
          <w:rFonts w:ascii="Times New Roman" w:hAnsi="Times New Roman" w:cs="Times New Roman"/>
          <w:bCs/>
          <w:sz w:val="24"/>
          <w:szCs w:val="24"/>
        </w:rPr>
        <w:t>includes, but is not limited to,</w:t>
      </w:r>
      <w:r w:rsidR="00CC3C56" w:rsidRPr="00E110C2">
        <w:rPr>
          <w:rFonts w:ascii="Times New Roman" w:hAnsi="Times New Roman" w:cs="Times New Roman"/>
          <w:bCs/>
          <w:sz w:val="24"/>
          <w:szCs w:val="24"/>
        </w:rPr>
        <w:t xml:space="preserve"> support the respective District Disaster Management Authorities in preparing the District Disaster Management Plans, conduct of training </w:t>
      </w:r>
      <w:r w:rsidRPr="00E110C2">
        <w:rPr>
          <w:rFonts w:ascii="Times New Roman" w:hAnsi="Times New Roman" w:cs="Times New Roman"/>
          <w:bCs/>
          <w:sz w:val="24"/>
          <w:szCs w:val="24"/>
        </w:rPr>
        <w:t xml:space="preserve">and capacity building </w:t>
      </w:r>
      <w:r w:rsidR="00CC3C56" w:rsidRPr="00E110C2">
        <w:rPr>
          <w:rFonts w:ascii="Times New Roman" w:hAnsi="Times New Roman" w:cs="Times New Roman"/>
          <w:bCs/>
          <w:sz w:val="24"/>
          <w:szCs w:val="24"/>
        </w:rPr>
        <w:t>programmes, management and upkeep of District Emergency Operations Centre, support in formulating Departmental Disaster Management Plans</w:t>
      </w:r>
      <w:r w:rsidR="00F43268" w:rsidRPr="00E110C2">
        <w:rPr>
          <w:rFonts w:ascii="Times New Roman" w:hAnsi="Times New Roman" w:cs="Times New Roman"/>
          <w:bCs/>
          <w:sz w:val="24"/>
          <w:szCs w:val="24"/>
        </w:rPr>
        <w:t xml:space="preserve"> at district level</w:t>
      </w:r>
      <w:r w:rsidR="00CC3C56" w:rsidRPr="00E110C2">
        <w:rPr>
          <w:rFonts w:ascii="Times New Roman" w:hAnsi="Times New Roman" w:cs="Times New Roman"/>
          <w:bCs/>
          <w:sz w:val="24"/>
          <w:szCs w:val="24"/>
        </w:rPr>
        <w:t xml:space="preserve">, conduct </w:t>
      </w:r>
      <w:r w:rsidRPr="00E110C2">
        <w:rPr>
          <w:rFonts w:ascii="Times New Roman" w:hAnsi="Times New Roman" w:cs="Times New Roman"/>
          <w:bCs/>
          <w:sz w:val="24"/>
          <w:szCs w:val="24"/>
        </w:rPr>
        <w:t xml:space="preserve">of </w:t>
      </w:r>
      <w:r w:rsidR="00CC3C56" w:rsidRPr="00E110C2">
        <w:rPr>
          <w:rFonts w:ascii="Times New Roman" w:hAnsi="Times New Roman" w:cs="Times New Roman"/>
          <w:bCs/>
          <w:sz w:val="24"/>
          <w:szCs w:val="24"/>
        </w:rPr>
        <w:t>mock drills</w:t>
      </w:r>
      <w:r w:rsidRPr="00E110C2">
        <w:rPr>
          <w:rFonts w:ascii="Times New Roman" w:hAnsi="Times New Roman" w:cs="Times New Roman"/>
          <w:bCs/>
          <w:sz w:val="24"/>
          <w:szCs w:val="24"/>
        </w:rPr>
        <w:t>, regular updating and upkeep of IDRN, evaluate departmental annual plans and identify projects that has disaster risk reduction potential and advice DDMA/SDMA on streamlining those projects under the overall goals laid in New Delhi Declaration</w:t>
      </w:r>
      <w:r w:rsidR="00F43268" w:rsidRPr="00E110C2">
        <w:rPr>
          <w:rFonts w:ascii="Times New Roman" w:hAnsi="Times New Roman" w:cs="Times New Roman"/>
          <w:bCs/>
          <w:sz w:val="24"/>
          <w:szCs w:val="24"/>
        </w:rPr>
        <w:t xml:space="preserve"> 2016, ensure that the District Disaster Management Plans are in line with State Disaster Management Plan</w:t>
      </w:r>
    </w:p>
    <w:p w:rsidR="00E110C2" w:rsidRDefault="0035517F" w:rsidP="00E110C2">
      <w:pPr>
        <w:pStyle w:val="ListParagraph"/>
        <w:numPr>
          <w:ilvl w:val="0"/>
          <w:numId w:val="6"/>
        </w:numPr>
        <w:spacing w:after="0" w:line="360" w:lineRule="auto"/>
        <w:ind w:left="284" w:hanging="284"/>
        <w:jc w:val="both"/>
        <w:rPr>
          <w:rFonts w:ascii="Times New Roman" w:hAnsi="Times New Roman" w:cs="Times New Roman"/>
          <w:bCs/>
          <w:sz w:val="24"/>
          <w:szCs w:val="24"/>
        </w:rPr>
      </w:pPr>
      <w:r w:rsidRPr="00E110C2">
        <w:rPr>
          <w:rFonts w:ascii="Times New Roman" w:hAnsi="Times New Roman" w:cs="Times New Roman"/>
          <w:bCs/>
          <w:sz w:val="24"/>
          <w:szCs w:val="24"/>
        </w:rPr>
        <w:t xml:space="preserve">In addition to the above roles, the individuals are expected to contribute towards various activities undertaken be Office of KSDM and SEOC, depending on their </w:t>
      </w:r>
      <w:r w:rsidR="00E110C2" w:rsidRPr="00E110C2">
        <w:rPr>
          <w:rFonts w:ascii="Times New Roman" w:hAnsi="Times New Roman" w:cs="Times New Roman"/>
          <w:bCs/>
          <w:sz w:val="24"/>
          <w:szCs w:val="24"/>
        </w:rPr>
        <w:t>respective domain skill sets</w:t>
      </w:r>
      <w:r w:rsidR="00E110C2">
        <w:rPr>
          <w:rFonts w:ascii="Times New Roman" w:hAnsi="Times New Roman" w:cs="Times New Roman"/>
          <w:bCs/>
          <w:sz w:val="24"/>
          <w:szCs w:val="24"/>
        </w:rPr>
        <w:t xml:space="preserve"> which may include undertaking </w:t>
      </w:r>
      <w:r w:rsidR="00706E94">
        <w:rPr>
          <w:rFonts w:ascii="Times New Roman" w:hAnsi="Times New Roman" w:cs="Times New Roman"/>
          <w:bCs/>
          <w:sz w:val="24"/>
          <w:szCs w:val="24"/>
        </w:rPr>
        <w:t xml:space="preserve">specialised responsibilities related to projects undertaken by at the state level and the upkeep of the internal </w:t>
      </w:r>
      <w:r w:rsidR="00B076E8">
        <w:rPr>
          <w:rFonts w:ascii="Times New Roman" w:hAnsi="Times New Roman" w:cs="Times New Roman"/>
          <w:bCs/>
          <w:sz w:val="24"/>
          <w:szCs w:val="24"/>
        </w:rPr>
        <w:t>decision support system of SEOC</w:t>
      </w:r>
    </w:p>
    <w:p w:rsidR="00B076E8" w:rsidRPr="00E110C2" w:rsidRDefault="00B076E8" w:rsidP="00E110C2">
      <w:pPr>
        <w:pStyle w:val="ListParagraph"/>
        <w:numPr>
          <w:ilvl w:val="0"/>
          <w:numId w:val="6"/>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The interview board will be </w:t>
      </w:r>
      <w:r w:rsidR="005C6B1B">
        <w:rPr>
          <w:rFonts w:ascii="Times New Roman" w:hAnsi="Times New Roman" w:cs="Times New Roman"/>
          <w:bCs/>
          <w:sz w:val="24"/>
          <w:szCs w:val="24"/>
        </w:rPr>
        <w:t xml:space="preserve">deciding on the </w:t>
      </w:r>
      <w:r w:rsidR="00896A93">
        <w:rPr>
          <w:rFonts w:ascii="Times New Roman" w:hAnsi="Times New Roman" w:cs="Times New Roman"/>
          <w:bCs/>
          <w:sz w:val="24"/>
          <w:szCs w:val="24"/>
        </w:rPr>
        <w:t>specific normal time and emergency time functions suitable for the candidates</w:t>
      </w:r>
    </w:p>
    <w:sectPr w:rsidR="00B076E8" w:rsidRPr="00E110C2" w:rsidSect="004011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42FA"/>
    <w:multiLevelType w:val="hybridMultilevel"/>
    <w:tmpl w:val="883E2F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19414D"/>
    <w:multiLevelType w:val="hybridMultilevel"/>
    <w:tmpl w:val="5A4CA1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E976A1"/>
    <w:multiLevelType w:val="hybridMultilevel"/>
    <w:tmpl w:val="81984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98D41BD"/>
    <w:multiLevelType w:val="hybridMultilevel"/>
    <w:tmpl w:val="581EE5C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2BF0749"/>
    <w:multiLevelType w:val="hybridMultilevel"/>
    <w:tmpl w:val="336068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BF233CB"/>
    <w:multiLevelType w:val="hybridMultilevel"/>
    <w:tmpl w:val="7D520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F3"/>
    <w:rsid w:val="0000695A"/>
    <w:rsid w:val="00031A0C"/>
    <w:rsid w:val="00033032"/>
    <w:rsid w:val="000451E1"/>
    <w:rsid w:val="00050DF7"/>
    <w:rsid w:val="00055DF3"/>
    <w:rsid w:val="00066B89"/>
    <w:rsid w:val="00075E8C"/>
    <w:rsid w:val="00091C8E"/>
    <w:rsid w:val="000A13C2"/>
    <w:rsid w:val="000A66C0"/>
    <w:rsid w:val="000D367A"/>
    <w:rsid w:val="000F1602"/>
    <w:rsid w:val="001221C0"/>
    <w:rsid w:val="00125A94"/>
    <w:rsid w:val="00133010"/>
    <w:rsid w:val="001434EB"/>
    <w:rsid w:val="00147462"/>
    <w:rsid w:val="00152A74"/>
    <w:rsid w:val="001631BF"/>
    <w:rsid w:val="0017111B"/>
    <w:rsid w:val="001772F4"/>
    <w:rsid w:val="00177908"/>
    <w:rsid w:val="0018010B"/>
    <w:rsid w:val="001832B2"/>
    <w:rsid w:val="00195AF7"/>
    <w:rsid w:val="001960F6"/>
    <w:rsid w:val="001A0D3B"/>
    <w:rsid w:val="001A24E1"/>
    <w:rsid w:val="001A3154"/>
    <w:rsid w:val="001C313B"/>
    <w:rsid w:val="001C7708"/>
    <w:rsid w:val="001D020B"/>
    <w:rsid w:val="001D7E7F"/>
    <w:rsid w:val="001F23DF"/>
    <w:rsid w:val="00200602"/>
    <w:rsid w:val="00200752"/>
    <w:rsid w:val="00200FF3"/>
    <w:rsid w:val="00212B4D"/>
    <w:rsid w:val="00217C56"/>
    <w:rsid w:val="002327C7"/>
    <w:rsid w:val="0024496F"/>
    <w:rsid w:val="00256E60"/>
    <w:rsid w:val="00291A6B"/>
    <w:rsid w:val="002A49B5"/>
    <w:rsid w:val="002A60CD"/>
    <w:rsid w:val="002C47CB"/>
    <w:rsid w:val="002D3D85"/>
    <w:rsid w:val="002D5293"/>
    <w:rsid w:val="002D63A4"/>
    <w:rsid w:val="002E376B"/>
    <w:rsid w:val="002E4ED4"/>
    <w:rsid w:val="002F6970"/>
    <w:rsid w:val="00306F78"/>
    <w:rsid w:val="0031597D"/>
    <w:rsid w:val="003212AD"/>
    <w:rsid w:val="003276EB"/>
    <w:rsid w:val="00340BCC"/>
    <w:rsid w:val="00352FB7"/>
    <w:rsid w:val="0035517F"/>
    <w:rsid w:val="00374DE2"/>
    <w:rsid w:val="00375DD3"/>
    <w:rsid w:val="00381873"/>
    <w:rsid w:val="00383C8F"/>
    <w:rsid w:val="003843CB"/>
    <w:rsid w:val="00394F24"/>
    <w:rsid w:val="003A265D"/>
    <w:rsid w:val="003A3181"/>
    <w:rsid w:val="003C437B"/>
    <w:rsid w:val="003D03C5"/>
    <w:rsid w:val="003E2949"/>
    <w:rsid w:val="003E5ED5"/>
    <w:rsid w:val="00401120"/>
    <w:rsid w:val="00403E6B"/>
    <w:rsid w:val="00413B0D"/>
    <w:rsid w:val="004143B7"/>
    <w:rsid w:val="00416C3D"/>
    <w:rsid w:val="004435B0"/>
    <w:rsid w:val="004506A3"/>
    <w:rsid w:val="004512D8"/>
    <w:rsid w:val="00463D25"/>
    <w:rsid w:val="00471B11"/>
    <w:rsid w:val="00472DC7"/>
    <w:rsid w:val="00477408"/>
    <w:rsid w:val="00477918"/>
    <w:rsid w:val="004B6102"/>
    <w:rsid w:val="004C40B8"/>
    <w:rsid w:val="004D1FFB"/>
    <w:rsid w:val="004E4196"/>
    <w:rsid w:val="004F4436"/>
    <w:rsid w:val="005052D7"/>
    <w:rsid w:val="00517F01"/>
    <w:rsid w:val="005304FD"/>
    <w:rsid w:val="005410E9"/>
    <w:rsid w:val="00541B42"/>
    <w:rsid w:val="00543F6F"/>
    <w:rsid w:val="005477E7"/>
    <w:rsid w:val="00553526"/>
    <w:rsid w:val="00554F08"/>
    <w:rsid w:val="005741E0"/>
    <w:rsid w:val="00580B16"/>
    <w:rsid w:val="00581AF1"/>
    <w:rsid w:val="005830F0"/>
    <w:rsid w:val="0058557B"/>
    <w:rsid w:val="00585F08"/>
    <w:rsid w:val="005A7A9F"/>
    <w:rsid w:val="005C2129"/>
    <w:rsid w:val="005C6B1B"/>
    <w:rsid w:val="005F4419"/>
    <w:rsid w:val="0061175B"/>
    <w:rsid w:val="00612F81"/>
    <w:rsid w:val="00613B2C"/>
    <w:rsid w:val="0062651B"/>
    <w:rsid w:val="00626B68"/>
    <w:rsid w:val="00633712"/>
    <w:rsid w:val="006636B7"/>
    <w:rsid w:val="00673DFC"/>
    <w:rsid w:val="006845F8"/>
    <w:rsid w:val="00684DA9"/>
    <w:rsid w:val="0068659F"/>
    <w:rsid w:val="00691D4E"/>
    <w:rsid w:val="006A1DB4"/>
    <w:rsid w:val="006A4703"/>
    <w:rsid w:val="006A62F6"/>
    <w:rsid w:val="006B4671"/>
    <w:rsid w:val="006C34FC"/>
    <w:rsid w:val="006C3D10"/>
    <w:rsid w:val="006D0476"/>
    <w:rsid w:val="006D3C5E"/>
    <w:rsid w:val="006E0A14"/>
    <w:rsid w:val="006F1E17"/>
    <w:rsid w:val="006F2F29"/>
    <w:rsid w:val="00704E72"/>
    <w:rsid w:val="00706E94"/>
    <w:rsid w:val="00711EAA"/>
    <w:rsid w:val="00721F18"/>
    <w:rsid w:val="00734F3F"/>
    <w:rsid w:val="00751B8E"/>
    <w:rsid w:val="0075750E"/>
    <w:rsid w:val="007A100B"/>
    <w:rsid w:val="007A6A7D"/>
    <w:rsid w:val="007E7067"/>
    <w:rsid w:val="007F294E"/>
    <w:rsid w:val="008074EE"/>
    <w:rsid w:val="00811325"/>
    <w:rsid w:val="008215B9"/>
    <w:rsid w:val="00840732"/>
    <w:rsid w:val="00855C79"/>
    <w:rsid w:val="00860F9C"/>
    <w:rsid w:val="0087555B"/>
    <w:rsid w:val="0088073B"/>
    <w:rsid w:val="00882041"/>
    <w:rsid w:val="00890C37"/>
    <w:rsid w:val="008910F9"/>
    <w:rsid w:val="00896A93"/>
    <w:rsid w:val="008A0495"/>
    <w:rsid w:val="008A12E4"/>
    <w:rsid w:val="008A14D5"/>
    <w:rsid w:val="008A34C2"/>
    <w:rsid w:val="008A718E"/>
    <w:rsid w:val="008B7354"/>
    <w:rsid w:val="008B783C"/>
    <w:rsid w:val="008C108F"/>
    <w:rsid w:val="008F329E"/>
    <w:rsid w:val="008F37AB"/>
    <w:rsid w:val="00904A8D"/>
    <w:rsid w:val="0091537F"/>
    <w:rsid w:val="00923D62"/>
    <w:rsid w:val="009245DE"/>
    <w:rsid w:val="00950773"/>
    <w:rsid w:val="00990E8F"/>
    <w:rsid w:val="0099778A"/>
    <w:rsid w:val="009A275A"/>
    <w:rsid w:val="009C3076"/>
    <w:rsid w:val="009C7C16"/>
    <w:rsid w:val="009D45A1"/>
    <w:rsid w:val="009E6B5B"/>
    <w:rsid w:val="00A01128"/>
    <w:rsid w:val="00A2145E"/>
    <w:rsid w:val="00A238D6"/>
    <w:rsid w:val="00A24BE0"/>
    <w:rsid w:val="00A32173"/>
    <w:rsid w:val="00A3533B"/>
    <w:rsid w:val="00A371D2"/>
    <w:rsid w:val="00A43D44"/>
    <w:rsid w:val="00A54A2F"/>
    <w:rsid w:val="00A64AE5"/>
    <w:rsid w:val="00A7247B"/>
    <w:rsid w:val="00A73F75"/>
    <w:rsid w:val="00A750F4"/>
    <w:rsid w:val="00AA0ED8"/>
    <w:rsid w:val="00AB3AB8"/>
    <w:rsid w:val="00AC3FB2"/>
    <w:rsid w:val="00AE36F3"/>
    <w:rsid w:val="00AE6605"/>
    <w:rsid w:val="00AF2491"/>
    <w:rsid w:val="00AF3DCE"/>
    <w:rsid w:val="00B053EE"/>
    <w:rsid w:val="00B076E8"/>
    <w:rsid w:val="00B13898"/>
    <w:rsid w:val="00B16369"/>
    <w:rsid w:val="00B2248B"/>
    <w:rsid w:val="00B22AA0"/>
    <w:rsid w:val="00B37667"/>
    <w:rsid w:val="00B40D74"/>
    <w:rsid w:val="00B45649"/>
    <w:rsid w:val="00B5758D"/>
    <w:rsid w:val="00B67AF1"/>
    <w:rsid w:val="00B8220B"/>
    <w:rsid w:val="00BA4CD5"/>
    <w:rsid w:val="00BD32B4"/>
    <w:rsid w:val="00BE1A61"/>
    <w:rsid w:val="00BF0596"/>
    <w:rsid w:val="00BF2B72"/>
    <w:rsid w:val="00C0209A"/>
    <w:rsid w:val="00C07D33"/>
    <w:rsid w:val="00C1630E"/>
    <w:rsid w:val="00C25FB5"/>
    <w:rsid w:val="00C32E65"/>
    <w:rsid w:val="00C46520"/>
    <w:rsid w:val="00C60C6E"/>
    <w:rsid w:val="00C62727"/>
    <w:rsid w:val="00C7073D"/>
    <w:rsid w:val="00CA3D9C"/>
    <w:rsid w:val="00CA793A"/>
    <w:rsid w:val="00CB5FB1"/>
    <w:rsid w:val="00CC0E25"/>
    <w:rsid w:val="00CC3C56"/>
    <w:rsid w:val="00CC4652"/>
    <w:rsid w:val="00D00294"/>
    <w:rsid w:val="00D04357"/>
    <w:rsid w:val="00D0763D"/>
    <w:rsid w:val="00D12949"/>
    <w:rsid w:val="00D16260"/>
    <w:rsid w:val="00D25EF7"/>
    <w:rsid w:val="00D357FA"/>
    <w:rsid w:val="00D36282"/>
    <w:rsid w:val="00D466F2"/>
    <w:rsid w:val="00D60E2B"/>
    <w:rsid w:val="00D70C42"/>
    <w:rsid w:val="00D975B5"/>
    <w:rsid w:val="00DB4562"/>
    <w:rsid w:val="00DC5EB0"/>
    <w:rsid w:val="00DD2C0C"/>
    <w:rsid w:val="00DD6FEA"/>
    <w:rsid w:val="00E06D7F"/>
    <w:rsid w:val="00E110C2"/>
    <w:rsid w:val="00E27BB2"/>
    <w:rsid w:val="00E40204"/>
    <w:rsid w:val="00E4111F"/>
    <w:rsid w:val="00E4529A"/>
    <w:rsid w:val="00E62CA9"/>
    <w:rsid w:val="00E67036"/>
    <w:rsid w:val="00E72ECC"/>
    <w:rsid w:val="00E8396E"/>
    <w:rsid w:val="00EA38AC"/>
    <w:rsid w:val="00EC78C6"/>
    <w:rsid w:val="00EE5DA5"/>
    <w:rsid w:val="00F01BFF"/>
    <w:rsid w:val="00F05D3E"/>
    <w:rsid w:val="00F15D9B"/>
    <w:rsid w:val="00F344B8"/>
    <w:rsid w:val="00F349A6"/>
    <w:rsid w:val="00F43268"/>
    <w:rsid w:val="00F63981"/>
    <w:rsid w:val="00F64F5E"/>
    <w:rsid w:val="00F70D19"/>
    <w:rsid w:val="00F80AE3"/>
    <w:rsid w:val="00F97BBF"/>
    <w:rsid w:val="00FB23BE"/>
    <w:rsid w:val="00FB7630"/>
    <w:rsid w:val="00FC2A36"/>
    <w:rsid w:val="00FD3D4B"/>
    <w:rsid w:val="00FE0D46"/>
    <w:rsid w:val="00FF441D"/>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F3"/>
    <w:rPr>
      <w:rFonts w:ascii="Tahoma" w:hAnsi="Tahoma" w:cs="Tahoma"/>
      <w:sz w:val="16"/>
      <w:szCs w:val="16"/>
    </w:rPr>
  </w:style>
  <w:style w:type="table" w:styleId="TableGrid">
    <w:name w:val="Table Grid"/>
    <w:basedOn w:val="TableNormal"/>
    <w:uiPriority w:val="59"/>
    <w:rsid w:val="008B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DF7"/>
    <w:pPr>
      <w:ind w:left="720"/>
      <w:contextualSpacing/>
    </w:pPr>
  </w:style>
  <w:style w:type="character" w:styleId="Hyperlink">
    <w:name w:val="Hyperlink"/>
    <w:basedOn w:val="DefaultParagraphFont"/>
    <w:uiPriority w:val="99"/>
    <w:unhideWhenUsed/>
    <w:rsid w:val="00451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F3"/>
    <w:rPr>
      <w:rFonts w:ascii="Tahoma" w:hAnsi="Tahoma" w:cs="Tahoma"/>
      <w:sz w:val="16"/>
      <w:szCs w:val="16"/>
    </w:rPr>
  </w:style>
  <w:style w:type="table" w:styleId="TableGrid">
    <w:name w:val="Table Grid"/>
    <w:basedOn w:val="TableNormal"/>
    <w:uiPriority w:val="59"/>
    <w:rsid w:val="008B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DF7"/>
    <w:pPr>
      <w:ind w:left="720"/>
      <w:contextualSpacing/>
    </w:pPr>
  </w:style>
  <w:style w:type="character" w:styleId="Hyperlink">
    <w:name w:val="Hyperlink"/>
    <w:basedOn w:val="DefaultParagraphFont"/>
    <w:uiPriority w:val="99"/>
    <w:unhideWhenUsed/>
    <w:rsid w:val="00451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oc.g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7307-8143-4274-BCFC-52FC7A81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Head SEOC</cp:lastModifiedBy>
  <cp:revision>243</cp:revision>
  <cp:lastPrinted>2013-10-01T09:54:00Z</cp:lastPrinted>
  <dcterms:created xsi:type="dcterms:W3CDTF">2013-07-24T09:04:00Z</dcterms:created>
  <dcterms:modified xsi:type="dcterms:W3CDTF">2017-06-14T11:17:00Z</dcterms:modified>
</cp:coreProperties>
</file>